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5BDE0" w14:textId="74348965" w:rsidR="00EF2820" w:rsidRPr="0082294D" w:rsidRDefault="0091490F" w:rsidP="00680A90">
      <w:pPr>
        <w:pStyle w:val="Title"/>
      </w:pPr>
      <w:r w:rsidRPr="0082294D">
        <w:t xml:space="preserve">A New Year to </w:t>
      </w:r>
      <w:r w:rsidRPr="00680A90">
        <w:t>Innovate</w:t>
      </w:r>
    </w:p>
    <w:p w14:paraId="268778A6" w14:textId="77777777" w:rsidR="0035294A" w:rsidRDefault="00EE719E" w:rsidP="00473FBD">
      <w:r w:rsidRPr="00EE719E">
        <w:t xml:space="preserve">Crisis forces us to think outside </w:t>
      </w:r>
      <w:r w:rsidR="0035294A">
        <w:t xml:space="preserve">of how </w:t>
      </w:r>
      <w:r w:rsidRPr="00EE719E">
        <w:t>we were conditioned to think.  It encourages</w:t>
      </w:r>
      <w:r>
        <w:t xml:space="preserve"> </w:t>
      </w:r>
      <w:r w:rsidRPr="00EE719E">
        <w:t>creativity and leads to innovation.</w:t>
      </w:r>
      <w:r>
        <w:t xml:space="preserve">  </w:t>
      </w:r>
      <w:r w:rsidRPr="00EE719E">
        <w:t xml:space="preserve">We invite all of our customers to participate in </w:t>
      </w:r>
      <w:r>
        <w:t xml:space="preserve">our annual </w:t>
      </w:r>
      <w:r w:rsidRPr="00EE719E">
        <w:rPr>
          <w:rStyle w:val="SubtleEmphasis"/>
        </w:rPr>
        <w:t>Versaterm Public Safety Innovation Contest</w:t>
      </w:r>
      <w:r w:rsidR="00124FC5">
        <w:rPr>
          <w:rStyle w:val="SubtleEmphasis"/>
        </w:rPr>
        <w:t>!</w:t>
      </w:r>
      <w:r>
        <w:t xml:space="preserve"> </w:t>
      </w:r>
      <w:r w:rsidR="00124FC5">
        <w:t xml:space="preserve"> </w:t>
      </w:r>
    </w:p>
    <w:p w14:paraId="7DC346DE" w14:textId="0735659A" w:rsidR="009858FF" w:rsidRPr="00EA633D" w:rsidRDefault="00794CE3" w:rsidP="00473FBD">
      <w:r w:rsidRPr="00EA633D">
        <w:t xml:space="preserve">We have had excellent participation </w:t>
      </w:r>
      <w:r w:rsidR="00124FC5">
        <w:t xml:space="preserve">in the past decade, </w:t>
      </w:r>
      <w:r w:rsidRPr="00EA633D">
        <w:rPr>
          <w:bCs/>
        </w:rPr>
        <w:t xml:space="preserve">with innovative and creative solutions being </w:t>
      </w:r>
      <w:r w:rsidRPr="00EA633D">
        <w:t xml:space="preserve">showcased. </w:t>
      </w:r>
      <w:r w:rsidR="00EF2820" w:rsidRPr="00EA633D">
        <w:t xml:space="preserve"> </w:t>
      </w:r>
      <w:r w:rsidRPr="00EA633D">
        <w:t xml:space="preserve">The first, second and third awards have always been presented at </w:t>
      </w:r>
      <w:r w:rsidR="001C6D4A">
        <w:t xml:space="preserve">our annual </w:t>
      </w:r>
      <w:r w:rsidRPr="00EA633D">
        <w:t xml:space="preserve">Versaterm Users Workshop, however, due to the worldwide COVID-19 </w:t>
      </w:r>
      <w:r w:rsidR="00EF2820" w:rsidRPr="00EA633D">
        <w:t>p</w:t>
      </w:r>
      <w:r w:rsidRPr="00EA633D">
        <w:t xml:space="preserve">andemic, the </w:t>
      </w:r>
      <w:r w:rsidR="001C6D4A">
        <w:t xml:space="preserve">2020 Users Workshop </w:t>
      </w:r>
      <w:r w:rsidRPr="00EA633D">
        <w:t>had to be canceled.</w:t>
      </w:r>
      <w:r w:rsidR="001C6D4A">
        <w:t xml:space="preserve"> </w:t>
      </w:r>
      <w:r w:rsidRPr="00EA633D">
        <w:t xml:space="preserve"> We are now working on our 2021 </w:t>
      </w:r>
      <w:r w:rsidR="001C6D4A">
        <w:t>Users Workshop</w:t>
      </w:r>
      <w:r w:rsidRPr="00EA633D">
        <w:t xml:space="preserve">, where solutions would be showcased. </w:t>
      </w:r>
    </w:p>
    <w:p w14:paraId="472FDF38" w14:textId="77777777" w:rsidR="00B06588" w:rsidRPr="00680A90" w:rsidRDefault="009858FF" w:rsidP="00680A90">
      <w:pPr>
        <w:pStyle w:val="Heading2"/>
        <w:rPr>
          <w:rStyle w:val="SubtleEmphasis"/>
          <w:b/>
          <w:bCs w:val="0"/>
        </w:rPr>
      </w:pPr>
      <w:r w:rsidRPr="00680A90">
        <w:rPr>
          <w:rStyle w:val="SubtleEmphasis"/>
          <w:b/>
          <w:bCs w:val="0"/>
        </w:rPr>
        <w:t>No doubt,</w:t>
      </w:r>
      <w:r w:rsidR="00B06588" w:rsidRPr="00680A90">
        <w:rPr>
          <w:rStyle w:val="SubtleEmphasis"/>
          <w:b/>
          <w:bCs w:val="0"/>
        </w:rPr>
        <w:t xml:space="preserve"> public safety agencies</w:t>
      </w:r>
      <w:r w:rsidR="00794CE3" w:rsidRPr="00680A90">
        <w:rPr>
          <w:rStyle w:val="SubtleEmphasis"/>
          <w:b/>
          <w:bCs w:val="0"/>
        </w:rPr>
        <w:t xml:space="preserve"> had to </w:t>
      </w:r>
      <w:r w:rsidR="00B06588" w:rsidRPr="00680A90">
        <w:rPr>
          <w:rStyle w:val="SubtleEmphasis"/>
          <w:b/>
          <w:bCs w:val="0"/>
        </w:rPr>
        <w:t xml:space="preserve">be </w:t>
      </w:r>
      <w:r w:rsidR="00794CE3" w:rsidRPr="00680A90">
        <w:rPr>
          <w:rStyle w:val="SubtleEmphasis"/>
          <w:b/>
          <w:bCs w:val="0"/>
        </w:rPr>
        <w:t xml:space="preserve">INNOVATIVE in 2020! </w:t>
      </w:r>
    </w:p>
    <w:p w14:paraId="7C52E477" w14:textId="3553E099" w:rsidR="00794CE3" w:rsidRPr="00EA633D" w:rsidRDefault="00794CE3" w:rsidP="00473FBD">
      <w:r w:rsidRPr="00EA633D">
        <w:t>Organizations and their IT departments had to respond to many situations that just a few months before would not have been imagined.</w:t>
      </w:r>
      <w:r w:rsidR="00DF57A6" w:rsidRPr="00EA633D">
        <w:t xml:space="preserve"> </w:t>
      </w:r>
      <w:r w:rsidRPr="00EA633D">
        <w:t xml:space="preserve"> Such a pivotal direction change provides important lessons for all of us.</w:t>
      </w:r>
      <w:r w:rsidR="00DF57A6" w:rsidRPr="00EA633D">
        <w:t xml:space="preserve"> </w:t>
      </w:r>
      <w:r w:rsidRPr="00EA633D">
        <w:t xml:space="preserve"> We see an opportunity to talk about the lessons learned in these projects, how they were approached and how they were executed, because that is a lesson in itself. </w:t>
      </w:r>
      <w:r w:rsidR="00DF57A6" w:rsidRPr="00EA633D">
        <w:t xml:space="preserve"> </w:t>
      </w:r>
      <w:r w:rsidRPr="00EA633D">
        <w:t xml:space="preserve">The COVID-19 pandemic is unlikely to be the only disrupter we face in the future. </w:t>
      </w:r>
    </w:p>
    <w:p w14:paraId="61559D6D" w14:textId="24FE295A" w:rsidR="00794CE3" w:rsidRPr="00EA633D" w:rsidRDefault="001C6D4A" w:rsidP="00473FBD">
      <w:r>
        <w:t>Every year, w</w:t>
      </w:r>
      <w:r w:rsidR="00794CE3" w:rsidRPr="00EA633D">
        <w:t xml:space="preserve">e </w:t>
      </w:r>
      <w:r>
        <w:t xml:space="preserve">publish </w:t>
      </w:r>
      <w:r w:rsidR="00794CE3" w:rsidRPr="00EA633D">
        <w:t xml:space="preserve">the submissions </w:t>
      </w:r>
      <w:r w:rsidR="00680049">
        <w:t xml:space="preserve">we receive </w:t>
      </w:r>
      <w:r w:rsidR="00794CE3" w:rsidRPr="00EA633D">
        <w:t xml:space="preserve">to all </w:t>
      </w:r>
      <w:r>
        <w:t xml:space="preserve">of our customers </w:t>
      </w:r>
      <w:r w:rsidR="00680049">
        <w:t xml:space="preserve">prior to </w:t>
      </w:r>
      <w:r>
        <w:t>our annual Users Workshop</w:t>
      </w:r>
      <w:r w:rsidR="00680049">
        <w:t>,</w:t>
      </w:r>
      <w:r>
        <w:t xml:space="preserve"> to allow </w:t>
      </w:r>
      <w:r w:rsidR="00680049">
        <w:t xml:space="preserve">ample time </w:t>
      </w:r>
      <w:r>
        <w:t xml:space="preserve">for discussions </w:t>
      </w:r>
      <w:r w:rsidR="00680049">
        <w:t xml:space="preserve">with </w:t>
      </w:r>
      <w:r w:rsidR="00794CE3" w:rsidRPr="00EA633D">
        <w:t>the submitters about the</w:t>
      </w:r>
      <w:r w:rsidR="00680049">
        <w:t>ir innovations</w:t>
      </w:r>
      <w:r w:rsidR="00794CE3" w:rsidRPr="00EA633D">
        <w:t xml:space="preserve">.  As a result of </w:t>
      </w:r>
      <w:r w:rsidR="00680049">
        <w:t xml:space="preserve">putting in </w:t>
      </w:r>
      <w:r w:rsidR="00794CE3" w:rsidRPr="00EA633D">
        <w:t>a submission</w:t>
      </w:r>
      <w:r w:rsidR="00842D47" w:rsidRPr="00EA633D">
        <w:t>,</w:t>
      </w:r>
      <w:r w:rsidR="00794CE3" w:rsidRPr="00EA633D">
        <w:t xml:space="preserve"> a number of people attended </w:t>
      </w:r>
      <w:r w:rsidR="00842D47" w:rsidRPr="00EA633D">
        <w:t xml:space="preserve">the Users Workshop in </w:t>
      </w:r>
      <w:r w:rsidR="00794CE3" w:rsidRPr="00EA633D">
        <w:t xml:space="preserve">Scottsdale </w:t>
      </w:r>
      <w:r w:rsidR="00842D47" w:rsidRPr="00EA633D">
        <w:t>(in 2019)</w:t>
      </w:r>
      <w:r w:rsidR="00680049">
        <w:t xml:space="preserve">, who </w:t>
      </w:r>
      <w:r w:rsidR="00794CE3" w:rsidRPr="00EA633D">
        <w:t xml:space="preserve">may not have otherwise been able to attend.  </w:t>
      </w:r>
    </w:p>
    <w:p w14:paraId="3A0A9D9A" w14:textId="77777777" w:rsidR="00680049" w:rsidRDefault="00794CE3" w:rsidP="00473FBD">
      <w:r w:rsidRPr="00EA633D">
        <w:t xml:space="preserve">The award presentations are </w:t>
      </w:r>
      <w:r w:rsidR="00680049">
        <w:t xml:space="preserve">schedule </w:t>
      </w:r>
      <w:r w:rsidRPr="00EA633D">
        <w:t xml:space="preserve">on the second day of the </w:t>
      </w:r>
      <w:r w:rsidR="00680049">
        <w:t xml:space="preserve">Users Workshop </w:t>
      </w:r>
      <w:r w:rsidRPr="00EA633D">
        <w:t xml:space="preserve">to give attendees the opportunity to discuss the </w:t>
      </w:r>
      <w:r w:rsidR="00680049">
        <w:t xml:space="preserve">innovations </w:t>
      </w:r>
      <w:r w:rsidRPr="00EA633D">
        <w:t xml:space="preserve">with those who submitted them. </w:t>
      </w:r>
      <w:r w:rsidR="00680049">
        <w:t xml:space="preserve"> </w:t>
      </w:r>
      <w:r w:rsidRPr="00EA633D">
        <w:t xml:space="preserve">We believe this has made the award process and the Users Workshop even more valuable to </w:t>
      </w:r>
      <w:r w:rsidR="00680049">
        <w:t xml:space="preserve">our </w:t>
      </w:r>
      <w:r w:rsidRPr="00EA633D">
        <w:t xml:space="preserve">Versaterm </w:t>
      </w:r>
      <w:r w:rsidR="00680049">
        <w:t>customers</w:t>
      </w:r>
      <w:r w:rsidRPr="00EA633D">
        <w:t>.</w:t>
      </w:r>
      <w:r w:rsidR="008F5A34" w:rsidRPr="00EA633D">
        <w:t xml:space="preserve">  </w:t>
      </w:r>
    </w:p>
    <w:p w14:paraId="60788372" w14:textId="79A8AED6" w:rsidR="00794CE3" w:rsidRPr="00B26664" w:rsidRDefault="00794CE3" w:rsidP="00473FBD">
      <w:pPr>
        <w:rPr>
          <w:rStyle w:val="SubtleEmphasis"/>
          <w:color w:val="AD8761"/>
        </w:rPr>
      </w:pPr>
      <w:r w:rsidRPr="00B26664">
        <w:rPr>
          <w:rStyle w:val="SubtleEmphasis"/>
          <w:color w:val="AD8761"/>
        </w:rPr>
        <w:t xml:space="preserve">Please participate in the Versaterm Public Safety Innovation </w:t>
      </w:r>
      <w:r w:rsidR="00E70E96">
        <w:rPr>
          <w:rStyle w:val="SubtleEmphasis"/>
          <w:color w:val="AD8761"/>
        </w:rPr>
        <w:t xml:space="preserve">Contest </w:t>
      </w:r>
      <w:r w:rsidRPr="00B26664">
        <w:rPr>
          <w:rStyle w:val="SubtleEmphasis"/>
          <w:color w:val="AD8761"/>
        </w:rPr>
        <w:t xml:space="preserve">this year! </w:t>
      </w:r>
    </w:p>
    <w:p w14:paraId="7047D73D" w14:textId="77777777" w:rsidR="006700AE" w:rsidRPr="00EA633D" w:rsidRDefault="006700AE" w:rsidP="00473FBD">
      <w:pPr>
        <w:pStyle w:val="Heading1"/>
      </w:pPr>
      <w:r w:rsidRPr="00EA633D">
        <w:t>Important Dates</w:t>
      </w:r>
    </w:p>
    <w:tbl>
      <w:tblPr>
        <w:tblStyle w:val="TableGridLight"/>
        <w:tblW w:w="0" w:type="auto"/>
        <w:tblLook w:val="04A0" w:firstRow="1" w:lastRow="0" w:firstColumn="1" w:lastColumn="0" w:noHBand="0" w:noVBand="1"/>
      </w:tblPr>
      <w:tblGrid>
        <w:gridCol w:w="4697"/>
        <w:gridCol w:w="4698"/>
      </w:tblGrid>
      <w:tr w:rsidR="00EA633D" w:rsidRPr="00EA633D" w14:paraId="3F1D6F71" w14:textId="77777777" w:rsidTr="00FF66AA">
        <w:tc>
          <w:tcPr>
            <w:tcW w:w="4697" w:type="dxa"/>
          </w:tcPr>
          <w:p w14:paraId="0F19284A" w14:textId="77777777" w:rsidR="006700AE" w:rsidRPr="00EA633D" w:rsidRDefault="006700AE" w:rsidP="00473FBD">
            <w:r w:rsidRPr="00EA633D">
              <w:t>Contest Opening Date</w:t>
            </w:r>
          </w:p>
        </w:tc>
        <w:tc>
          <w:tcPr>
            <w:tcW w:w="4698" w:type="dxa"/>
          </w:tcPr>
          <w:p w14:paraId="532B4C5D" w14:textId="77777777" w:rsidR="006700AE" w:rsidRPr="00EA633D" w:rsidRDefault="006700AE" w:rsidP="00473FBD">
            <w:r w:rsidRPr="00EA633D">
              <w:t>Friday, February 12, 2021</w:t>
            </w:r>
          </w:p>
        </w:tc>
      </w:tr>
      <w:tr w:rsidR="00EA633D" w:rsidRPr="00EA633D" w14:paraId="7C124249" w14:textId="77777777" w:rsidTr="00FF66AA">
        <w:tc>
          <w:tcPr>
            <w:tcW w:w="4697" w:type="dxa"/>
          </w:tcPr>
          <w:p w14:paraId="67490BDA" w14:textId="77777777" w:rsidR="006700AE" w:rsidRPr="00EA633D" w:rsidRDefault="006700AE" w:rsidP="00473FBD">
            <w:r w:rsidRPr="00EA633D">
              <w:t>Contest Deadline Date for Submissions</w:t>
            </w:r>
          </w:p>
        </w:tc>
        <w:tc>
          <w:tcPr>
            <w:tcW w:w="4698" w:type="dxa"/>
          </w:tcPr>
          <w:p w14:paraId="7858A72C" w14:textId="2FA13B0D" w:rsidR="006700AE" w:rsidRPr="00EA633D" w:rsidRDefault="00056FAA" w:rsidP="00473FBD">
            <w:r>
              <w:t>Friday</w:t>
            </w:r>
            <w:r w:rsidR="006700AE" w:rsidRPr="00EA633D">
              <w:t xml:space="preserve">, </w:t>
            </w:r>
            <w:r>
              <w:t>March 26</w:t>
            </w:r>
            <w:r w:rsidR="006700AE" w:rsidRPr="00EA633D">
              <w:t>, 2021</w:t>
            </w:r>
          </w:p>
        </w:tc>
      </w:tr>
      <w:tr w:rsidR="00EA633D" w:rsidRPr="00EA633D" w14:paraId="6E4B92DD" w14:textId="77777777" w:rsidTr="00FF66AA">
        <w:tc>
          <w:tcPr>
            <w:tcW w:w="4697" w:type="dxa"/>
          </w:tcPr>
          <w:p w14:paraId="6385DBBC" w14:textId="77777777" w:rsidR="006700AE" w:rsidRPr="00EA633D" w:rsidRDefault="006700AE" w:rsidP="00473FBD">
            <w:r w:rsidRPr="00EA633D">
              <w:t>Announcement of Winners</w:t>
            </w:r>
          </w:p>
        </w:tc>
        <w:tc>
          <w:tcPr>
            <w:tcW w:w="4698" w:type="dxa"/>
          </w:tcPr>
          <w:p w14:paraId="214BA6D2" w14:textId="77777777" w:rsidR="006700AE" w:rsidRPr="00EA633D" w:rsidRDefault="006700AE" w:rsidP="00473FBD">
            <w:r w:rsidRPr="00EA633D">
              <w:t>Friday, April 16, 2021</w:t>
            </w:r>
          </w:p>
        </w:tc>
      </w:tr>
    </w:tbl>
    <w:p w14:paraId="5FAEAF04" w14:textId="77777777" w:rsidR="00794CE3" w:rsidRPr="00EA633D" w:rsidRDefault="00794CE3" w:rsidP="00473FBD">
      <w:pPr>
        <w:pStyle w:val="Heading1"/>
      </w:pPr>
      <w:r w:rsidRPr="00EA633D">
        <w:lastRenderedPageBreak/>
        <w:t>Contest Overview</w:t>
      </w:r>
    </w:p>
    <w:p w14:paraId="762FED8E" w14:textId="381DA0E0" w:rsidR="006A48A3" w:rsidRPr="00EA633D" w:rsidRDefault="00EC7B68" w:rsidP="00473FBD">
      <w:r>
        <w:t xml:space="preserve">The </w:t>
      </w:r>
      <w:r w:rsidR="0091490F" w:rsidRPr="00EA633D">
        <w:t xml:space="preserve">Versaterm Public Safety </w:t>
      </w:r>
      <w:r>
        <w:t xml:space="preserve">Innovation Contest </w:t>
      </w:r>
      <w:r w:rsidR="00794CE3" w:rsidRPr="00EA633D">
        <w:t xml:space="preserve">recognizes </w:t>
      </w:r>
      <w:r w:rsidR="0091490F" w:rsidRPr="00EA633D">
        <w:t xml:space="preserve">public safety </w:t>
      </w:r>
      <w:r w:rsidR="00794CE3" w:rsidRPr="00EA633D">
        <w:t xml:space="preserve">agencies that use Versaterm products </w:t>
      </w:r>
      <w:r w:rsidR="0091490F" w:rsidRPr="00EA633D">
        <w:t>(</w:t>
      </w:r>
      <w:r w:rsidR="00794CE3" w:rsidRPr="00EA633D">
        <w:t>and related technology</w:t>
      </w:r>
      <w:r w:rsidR="0091490F" w:rsidRPr="00EA633D">
        <w:t>)</w:t>
      </w:r>
      <w:r w:rsidR="00794CE3" w:rsidRPr="00EA633D">
        <w:t xml:space="preserve"> to solve problems and further their achievements in public safety and service to the community. </w:t>
      </w:r>
    </w:p>
    <w:p w14:paraId="0A563EA7" w14:textId="77777777" w:rsidR="006A48A3" w:rsidRPr="00EA633D" w:rsidRDefault="00176EF1" w:rsidP="00473FBD">
      <w:r w:rsidRPr="00EA633D">
        <w:t xml:space="preserve">Versaterm is </w:t>
      </w:r>
      <w:r w:rsidR="00794CE3" w:rsidRPr="00EA633D">
        <w:t xml:space="preserve">looking for </w:t>
      </w:r>
      <w:r w:rsidR="00794CE3" w:rsidRPr="00B26664">
        <w:rPr>
          <w:rStyle w:val="SubtleEmphasis"/>
          <w:color w:val="AD8761"/>
        </w:rPr>
        <w:t>INNOVATION</w:t>
      </w:r>
      <w:r w:rsidR="00794CE3" w:rsidRPr="00EA633D">
        <w:rPr>
          <w:bCs/>
          <w:iCs/>
        </w:rPr>
        <w:t xml:space="preserve">, which really just means finding new and </w:t>
      </w:r>
      <w:r w:rsidR="006E4AAD" w:rsidRPr="00EA633D">
        <w:rPr>
          <w:bCs/>
          <w:iCs/>
        </w:rPr>
        <w:t xml:space="preserve">creative </w:t>
      </w:r>
      <w:r w:rsidR="00794CE3" w:rsidRPr="00EA633D">
        <w:rPr>
          <w:bCs/>
          <w:iCs/>
        </w:rPr>
        <w:t xml:space="preserve">ways to do something!  </w:t>
      </w:r>
      <w:r w:rsidR="009C7D26" w:rsidRPr="00EA633D">
        <w:t xml:space="preserve">This award </w:t>
      </w:r>
      <w:r w:rsidR="00DF62CE" w:rsidRPr="00EA633D">
        <w:t xml:space="preserve">is meant to </w:t>
      </w:r>
      <w:r w:rsidR="00794CE3" w:rsidRPr="00EA633D">
        <w:t>showcase</w:t>
      </w:r>
      <w:r w:rsidR="00DF62CE" w:rsidRPr="00EA633D">
        <w:t xml:space="preserve"> </w:t>
      </w:r>
      <w:r w:rsidR="00794CE3" w:rsidRPr="00EA633D">
        <w:t xml:space="preserve">successes in your agency, and </w:t>
      </w:r>
      <w:r w:rsidR="00DF62CE" w:rsidRPr="00EA633D">
        <w:t xml:space="preserve">to </w:t>
      </w:r>
      <w:r w:rsidR="00794CE3" w:rsidRPr="00EA633D">
        <w:t xml:space="preserve">elevate the profile of your agency.  </w:t>
      </w:r>
    </w:p>
    <w:p w14:paraId="4B7D14C1" w14:textId="27B949F0" w:rsidR="00794CE3" w:rsidRPr="00EA633D" w:rsidRDefault="00794CE3" w:rsidP="00473FBD">
      <w:r w:rsidRPr="00EA633D">
        <w:t xml:space="preserve">Your successes should be shared and emulated. </w:t>
      </w:r>
      <w:r w:rsidR="00DF62CE" w:rsidRPr="00EA633D">
        <w:t xml:space="preserve"> As </w:t>
      </w:r>
      <w:r w:rsidR="00DF62CE" w:rsidRPr="00B26664">
        <w:rPr>
          <w:rStyle w:val="SubtleEmphasis"/>
          <w:color w:val="AD8761"/>
        </w:rPr>
        <w:t>we are all partners</w:t>
      </w:r>
      <w:r w:rsidR="00DF62CE" w:rsidRPr="00EA633D">
        <w:t>, s</w:t>
      </w:r>
      <w:r w:rsidRPr="00EA633D">
        <w:t>haring your knowledge with your partner agencies makes us all stronger.</w:t>
      </w:r>
    </w:p>
    <w:p w14:paraId="34AEB1A9" w14:textId="77777777" w:rsidR="00794CE3" w:rsidRPr="00EA633D" w:rsidRDefault="00794CE3" w:rsidP="00473FBD">
      <w:r w:rsidRPr="00EA633D">
        <w:t>This contest is aimed at:</w:t>
      </w:r>
    </w:p>
    <w:p w14:paraId="2CE26A33" w14:textId="6E61BAA4" w:rsidR="00794CE3" w:rsidRPr="00473FBD" w:rsidRDefault="00F3118D" w:rsidP="00473FBD">
      <w:pPr>
        <w:pStyle w:val="ListParagraph"/>
        <w:numPr>
          <w:ilvl w:val="0"/>
          <w:numId w:val="6"/>
        </w:numPr>
        <w:rPr>
          <w:color w:val="1F3864" w:themeColor="accent1" w:themeShade="80"/>
        </w:rPr>
      </w:pPr>
      <w:r w:rsidRPr="00473FBD">
        <w:rPr>
          <w:color w:val="1F3864" w:themeColor="accent1" w:themeShade="80"/>
        </w:rPr>
        <w:t xml:space="preserve">Raising </w:t>
      </w:r>
      <w:r w:rsidR="00794CE3" w:rsidRPr="00473FBD">
        <w:rPr>
          <w:color w:val="1F3864" w:themeColor="accent1" w:themeShade="80"/>
        </w:rPr>
        <w:t xml:space="preserve">awareness that </w:t>
      </w:r>
      <w:r w:rsidRPr="00473FBD">
        <w:rPr>
          <w:color w:val="1F3864" w:themeColor="accent1" w:themeShade="80"/>
        </w:rPr>
        <w:t>Versaterm customer agencies</w:t>
      </w:r>
      <w:r w:rsidR="00794CE3" w:rsidRPr="00473FBD">
        <w:rPr>
          <w:color w:val="1F3864" w:themeColor="accent1" w:themeShade="80"/>
        </w:rPr>
        <w:t xml:space="preserve"> </w:t>
      </w:r>
      <w:r w:rsidR="00794CE3" w:rsidRPr="00473FBD">
        <w:rPr>
          <w:b/>
          <w:iCs/>
          <w:color w:val="1F3864" w:themeColor="accent1" w:themeShade="80"/>
        </w:rPr>
        <w:t>can</w:t>
      </w:r>
      <w:r w:rsidR="00794CE3" w:rsidRPr="00473FBD">
        <w:rPr>
          <w:color w:val="1F3864" w:themeColor="accent1" w:themeShade="80"/>
        </w:rPr>
        <w:t xml:space="preserve"> present at the </w:t>
      </w:r>
      <w:r w:rsidRPr="00473FBD">
        <w:rPr>
          <w:color w:val="1F3864" w:themeColor="accent1" w:themeShade="80"/>
        </w:rPr>
        <w:t xml:space="preserve">Versaterm </w:t>
      </w:r>
      <w:r w:rsidR="00794CE3" w:rsidRPr="00473FBD">
        <w:rPr>
          <w:color w:val="1F3864" w:themeColor="accent1" w:themeShade="80"/>
        </w:rPr>
        <w:t xml:space="preserve">Users Workshop, and </w:t>
      </w:r>
    </w:p>
    <w:p w14:paraId="0510FD26" w14:textId="7AEABFF9" w:rsidR="00794CE3" w:rsidRPr="00473FBD" w:rsidRDefault="00F3118D" w:rsidP="00473FBD">
      <w:pPr>
        <w:pStyle w:val="ListParagraph"/>
        <w:numPr>
          <w:ilvl w:val="0"/>
          <w:numId w:val="6"/>
        </w:numPr>
        <w:rPr>
          <w:color w:val="1F3864" w:themeColor="accent1" w:themeShade="80"/>
        </w:rPr>
      </w:pPr>
      <w:r w:rsidRPr="00473FBD">
        <w:rPr>
          <w:color w:val="1F3864" w:themeColor="accent1" w:themeShade="80"/>
        </w:rPr>
        <w:t xml:space="preserve">Raising </w:t>
      </w:r>
      <w:r w:rsidR="00794CE3" w:rsidRPr="00473FBD">
        <w:rPr>
          <w:color w:val="1F3864" w:themeColor="accent1" w:themeShade="80"/>
        </w:rPr>
        <w:t xml:space="preserve">awareness that </w:t>
      </w:r>
      <w:r w:rsidR="00794CE3" w:rsidRPr="00473FBD">
        <w:rPr>
          <w:b/>
          <w:iCs/>
          <w:color w:val="1F3864" w:themeColor="accent1" w:themeShade="80"/>
        </w:rPr>
        <w:t>sharing best practices and training</w:t>
      </w:r>
      <w:r w:rsidR="00794CE3" w:rsidRPr="00473FBD">
        <w:rPr>
          <w:b/>
          <w:i/>
          <w:color w:val="1F3864" w:themeColor="accent1" w:themeShade="80"/>
        </w:rPr>
        <w:t xml:space="preserve"> </w:t>
      </w:r>
      <w:r w:rsidR="00794CE3" w:rsidRPr="00473FBD">
        <w:rPr>
          <w:color w:val="1F3864" w:themeColor="accent1" w:themeShade="80"/>
        </w:rPr>
        <w:t xml:space="preserve">is the purpose of the conference, and </w:t>
      </w:r>
    </w:p>
    <w:p w14:paraId="77CC4D61" w14:textId="4341C8D3" w:rsidR="00794CE3" w:rsidRPr="00473FBD" w:rsidRDefault="00794CE3" w:rsidP="00473FBD">
      <w:pPr>
        <w:pStyle w:val="ListParagraph"/>
        <w:numPr>
          <w:ilvl w:val="0"/>
          <w:numId w:val="6"/>
        </w:numPr>
        <w:rPr>
          <w:color w:val="1F3864" w:themeColor="accent1" w:themeShade="80"/>
        </w:rPr>
      </w:pPr>
      <w:r w:rsidRPr="00473FBD">
        <w:rPr>
          <w:color w:val="1F3864" w:themeColor="accent1" w:themeShade="80"/>
        </w:rPr>
        <w:t xml:space="preserve">Showcasing innovative measures taken in public safety organizations that use Versaterm products. </w:t>
      </w:r>
      <w:r w:rsidR="00743C66" w:rsidRPr="00473FBD">
        <w:rPr>
          <w:color w:val="1F3864" w:themeColor="accent1" w:themeShade="80"/>
        </w:rPr>
        <w:t xml:space="preserve"> </w:t>
      </w:r>
    </w:p>
    <w:p w14:paraId="5F7434DE" w14:textId="77777777" w:rsidR="00794CE3" w:rsidRPr="00EA633D" w:rsidRDefault="00794CE3" w:rsidP="00680A90">
      <w:pPr>
        <w:pStyle w:val="Heading2"/>
      </w:pPr>
      <w:r w:rsidRPr="00EA633D">
        <w:t>Eligibility</w:t>
      </w:r>
    </w:p>
    <w:p w14:paraId="1D89357C" w14:textId="77777777" w:rsidR="006A48A3" w:rsidRPr="00EA633D" w:rsidRDefault="00794CE3" w:rsidP="00473FBD">
      <w:r w:rsidRPr="00EA633D">
        <w:t xml:space="preserve">To be eligible to participate in the Versaterm Public </w:t>
      </w:r>
      <w:r w:rsidRPr="00473FBD">
        <w:t>Safety</w:t>
      </w:r>
      <w:r w:rsidRPr="00EA633D">
        <w:t xml:space="preserve"> Innovation Award</w:t>
      </w:r>
      <w:r w:rsidR="00594937" w:rsidRPr="00EA633D">
        <w:t>,</w:t>
      </w:r>
      <w:r w:rsidRPr="00EA633D">
        <w:t xml:space="preserve"> you</w:t>
      </w:r>
      <w:r w:rsidR="00594937" w:rsidRPr="00EA633D">
        <w:t>r</w:t>
      </w:r>
      <w:r w:rsidRPr="00EA633D">
        <w:t xml:space="preserve"> </w:t>
      </w:r>
      <w:r w:rsidR="00594937" w:rsidRPr="00EA633D">
        <w:t xml:space="preserve">agency </w:t>
      </w:r>
      <w:r w:rsidRPr="00EA633D">
        <w:t>must be using Versaterm</w:t>
      </w:r>
      <w:r w:rsidR="00594937" w:rsidRPr="00EA633D">
        <w:t>’s software products</w:t>
      </w:r>
      <w:r w:rsidRPr="00EA633D">
        <w:t xml:space="preserve">.  </w:t>
      </w:r>
    </w:p>
    <w:p w14:paraId="081D0065" w14:textId="10BBAA5A" w:rsidR="00794CE3" w:rsidRPr="00EA633D" w:rsidRDefault="00794CE3" w:rsidP="00473FBD">
      <w:r w:rsidRPr="00EA633D">
        <w:t>In addition, you</w:t>
      </w:r>
      <w:r w:rsidR="0070713D" w:rsidRPr="00EA633D">
        <w:t>r agency</w:t>
      </w:r>
      <w:r w:rsidRPr="00EA633D">
        <w:t xml:space="preserve"> must have used Versaterm</w:t>
      </w:r>
      <w:r w:rsidR="0070713D" w:rsidRPr="00EA633D">
        <w:t xml:space="preserve">’s software </w:t>
      </w:r>
      <w:r w:rsidRPr="00EA633D">
        <w:t xml:space="preserve">(and perhaps technology from other suppliers) to solve a problem faced by your organization. </w:t>
      </w:r>
      <w:r w:rsidR="0070713D" w:rsidRPr="00EA633D">
        <w:t xml:space="preserve"> </w:t>
      </w:r>
    </w:p>
    <w:p w14:paraId="5582C504" w14:textId="0A83019C" w:rsidR="001D706A" w:rsidRPr="00EA633D" w:rsidRDefault="009B65EE" w:rsidP="00473FBD">
      <w:pPr>
        <w:pStyle w:val="Heading1"/>
      </w:pPr>
      <w:r>
        <w:br w:type="column"/>
      </w:r>
      <w:r w:rsidR="0010300C" w:rsidRPr="00EA633D">
        <w:lastRenderedPageBreak/>
        <w:t xml:space="preserve">Submission </w:t>
      </w:r>
      <w:r w:rsidR="001F3582" w:rsidRPr="00EA633D">
        <w:t xml:space="preserve">Rules &amp; </w:t>
      </w:r>
      <w:r w:rsidR="001D706A" w:rsidRPr="00EA633D">
        <w:t>Instructions</w:t>
      </w:r>
    </w:p>
    <w:p w14:paraId="5DE5A5C5" w14:textId="41DC3EDF" w:rsidR="008C4851" w:rsidRPr="00EA633D" w:rsidRDefault="008C4851" w:rsidP="00473FBD">
      <w:pPr>
        <w:pStyle w:val="Heading3"/>
      </w:pPr>
      <w:r w:rsidRPr="00EA633D">
        <w:t>Submission Form</w:t>
      </w:r>
      <w:r w:rsidR="00E4268C" w:rsidRPr="00EA633D">
        <w:t xml:space="preserve"> &amp; Method</w:t>
      </w:r>
    </w:p>
    <w:p w14:paraId="76274D61" w14:textId="2F866348" w:rsidR="009538C5" w:rsidRPr="00D212F0" w:rsidRDefault="0080613E" w:rsidP="00473FBD">
      <w:pPr>
        <w:rPr>
          <w:rStyle w:val="SubtleEmphasis"/>
          <w:b w:val="0"/>
          <w:bCs w:val="0"/>
          <w:color w:val="1F3864" w:themeColor="accent1" w:themeShade="80"/>
          <w:szCs w:val="24"/>
        </w:rPr>
      </w:pPr>
      <w:r w:rsidRPr="00EA633D">
        <w:t xml:space="preserve">Participating agencies </w:t>
      </w:r>
      <w:r w:rsidR="001F043F" w:rsidRPr="00EA633D">
        <w:t xml:space="preserve">must complete </w:t>
      </w:r>
      <w:r w:rsidRPr="00EA633D">
        <w:t xml:space="preserve">the </w:t>
      </w:r>
      <w:r w:rsidR="00794CE3" w:rsidRPr="00EA633D">
        <w:t>submission form</w:t>
      </w:r>
      <w:r w:rsidR="008C4851" w:rsidRPr="00EA633D">
        <w:t xml:space="preserve"> included in </w:t>
      </w:r>
      <w:r w:rsidR="008C4851" w:rsidRPr="00B26664">
        <w:rPr>
          <w:rStyle w:val="SubtleEmphasis"/>
          <w:color w:val="AD8761"/>
        </w:rPr>
        <w:t>this document</w:t>
      </w:r>
      <w:r w:rsidR="00DE4753" w:rsidRPr="00B26664">
        <w:rPr>
          <w:color w:val="AD8761"/>
        </w:rPr>
        <w:t xml:space="preserve"> </w:t>
      </w:r>
      <w:r w:rsidR="001F043F" w:rsidRPr="00EA633D">
        <w:t xml:space="preserve">which outlines information about the </w:t>
      </w:r>
      <w:r w:rsidR="006961ED" w:rsidRPr="00EA633D">
        <w:t>project,</w:t>
      </w:r>
      <w:r w:rsidR="001F043F" w:rsidRPr="00EA633D">
        <w:t xml:space="preserve"> or the submission will not be processed.</w:t>
      </w:r>
      <w:r w:rsidR="00D212F0">
        <w:t xml:space="preserve"> </w:t>
      </w:r>
      <w:r w:rsidR="00E4268C" w:rsidRPr="00EA633D">
        <w:t xml:space="preserve">After completing the submission form, participating agencies must either upload their submission form to </w:t>
      </w:r>
      <w:r w:rsidR="00F4642A" w:rsidRPr="00B26664">
        <w:rPr>
          <w:rStyle w:val="SubtleEmphasis"/>
          <w:color w:val="AD8761"/>
        </w:rPr>
        <w:t>www.versaterm.com/public-safety-innovations-award</w:t>
      </w:r>
      <w:r w:rsidR="00E4268C" w:rsidRPr="00EA633D">
        <w:t>, or they may email their submission to</w:t>
      </w:r>
      <w:r w:rsidR="00E4268C">
        <w:t xml:space="preserve"> </w:t>
      </w:r>
      <w:hyperlink r:id="rId11" w:history="1">
        <w:r w:rsidR="00E4268C" w:rsidRPr="00122CFA">
          <w:rPr>
            <w:rStyle w:val="Hyperlink"/>
            <w:szCs w:val="28"/>
          </w:rPr>
          <w:t>usersworkshop@versaterm.com</w:t>
        </w:r>
      </w:hyperlink>
      <w:r w:rsidR="00E4268C">
        <w:rPr>
          <w:rStyle w:val="SubtleEmphasis"/>
          <w:b w:val="0"/>
          <w:bCs w:val="0"/>
        </w:rPr>
        <w:t>.</w:t>
      </w:r>
      <w:r w:rsidR="00D212F0">
        <w:rPr>
          <w:rStyle w:val="SubtleEmphasis"/>
          <w:b w:val="0"/>
          <w:bCs w:val="0"/>
        </w:rPr>
        <w:t xml:space="preserve">  </w:t>
      </w:r>
      <w:r w:rsidR="009538C5">
        <w:t>Versaterm will acknowledge your submission once received.</w:t>
      </w:r>
    </w:p>
    <w:p w14:paraId="5487C45B" w14:textId="7784BE4F" w:rsidR="00B50B56" w:rsidRPr="00EA633D" w:rsidRDefault="00B50B56" w:rsidP="00473FBD">
      <w:pPr>
        <w:pStyle w:val="Heading3"/>
      </w:pPr>
      <w:r w:rsidRPr="00EA633D">
        <w:t>Submission Length</w:t>
      </w:r>
    </w:p>
    <w:p w14:paraId="05E4CA8F" w14:textId="07F8BD9F" w:rsidR="00794CE3" w:rsidRPr="00EA633D" w:rsidRDefault="001F3582" w:rsidP="00473FBD">
      <w:r w:rsidRPr="00EA633D">
        <w:t>S</w:t>
      </w:r>
      <w:r w:rsidR="00794CE3" w:rsidRPr="00EA633D">
        <w:t>ubmission</w:t>
      </w:r>
      <w:r w:rsidR="004C3A85" w:rsidRPr="00EA633D">
        <w:t>s</w:t>
      </w:r>
      <w:r w:rsidR="00794CE3" w:rsidRPr="00EA633D">
        <w:t xml:space="preserve"> must be a maximum </w:t>
      </w:r>
      <w:r w:rsidR="00794CE3" w:rsidRPr="00674E8E">
        <w:t xml:space="preserve">of </w:t>
      </w:r>
      <w:r w:rsidR="00794CE3" w:rsidRPr="00B26664">
        <w:rPr>
          <w:rStyle w:val="SubtleEmphasis"/>
          <w:color w:val="AD8761"/>
        </w:rPr>
        <w:t>three pages single-spaced</w:t>
      </w:r>
      <w:r w:rsidR="00E23CA7" w:rsidRPr="00674E8E">
        <w:t xml:space="preserve">, with up </w:t>
      </w:r>
      <w:r w:rsidR="00794CE3" w:rsidRPr="00674E8E">
        <w:t xml:space="preserve">to </w:t>
      </w:r>
      <w:r w:rsidR="00794CE3" w:rsidRPr="00B26664">
        <w:rPr>
          <w:rStyle w:val="SubtleEmphasis"/>
          <w:color w:val="AD8761"/>
        </w:rPr>
        <w:t xml:space="preserve">five </w:t>
      </w:r>
      <w:r w:rsidR="00044E1F" w:rsidRPr="00B26664">
        <w:rPr>
          <w:rStyle w:val="SubtleEmphasis"/>
          <w:color w:val="AD8761"/>
        </w:rPr>
        <w:t>screenshots</w:t>
      </w:r>
      <w:r w:rsidR="00794CE3" w:rsidRPr="00B26664">
        <w:rPr>
          <w:rStyle w:val="SubtleEmphasis"/>
          <w:color w:val="AD8761"/>
        </w:rPr>
        <w:t xml:space="preserve"> or graphics </w:t>
      </w:r>
      <w:r w:rsidR="00794CE3" w:rsidRPr="00674E8E">
        <w:t>in addition to</w:t>
      </w:r>
      <w:r w:rsidR="00794CE3" w:rsidRPr="00EA633D">
        <w:t xml:space="preserve"> the three pages.  The </w:t>
      </w:r>
      <w:r w:rsidR="009B153A" w:rsidRPr="00EA633D">
        <w:t xml:space="preserve">preamble </w:t>
      </w:r>
      <w:r w:rsidR="00794CE3" w:rsidRPr="00EA633D">
        <w:t xml:space="preserve">pages of </w:t>
      </w:r>
      <w:r w:rsidR="009B153A" w:rsidRPr="00EA633D">
        <w:t xml:space="preserve">this document </w:t>
      </w:r>
      <w:r w:rsidR="00794CE3" w:rsidRPr="00EA633D">
        <w:t xml:space="preserve">are not included in the three-page count. </w:t>
      </w:r>
    </w:p>
    <w:p w14:paraId="636F73EE" w14:textId="77777777" w:rsidR="00B50B56" w:rsidRPr="00EA633D" w:rsidRDefault="00B50B56" w:rsidP="00473FBD">
      <w:pPr>
        <w:pStyle w:val="Heading3"/>
      </w:pPr>
      <w:r w:rsidRPr="00EA633D">
        <w:t>Submission Life Cycle</w:t>
      </w:r>
    </w:p>
    <w:p w14:paraId="45BF6BE5" w14:textId="77777777" w:rsidR="00B50B56" w:rsidRPr="00EA633D" w:rsidRDefault="00B50B56" w:rsidP="00473FBD">
      <w:r w:rsidRPr="00EA633D">
        <w:t xml:space="preserve">Submissions remain valid only for the year in which the submission is received, however, the same project can be resubmitted the following year.  It is the responsibility of the agency to re-submit.  </w:t>
      </w:r>
    </w:p>
    <w:p w14:paraId="3ED588EC" w14:textId="77777777" w:rsidR="00B50B56" w:rsidRPr="00EA633D" w:rsidRDefault="00B50B56" w:rsidP="00473FBD">
      <w:pPr>
        <w:pStyle w:val="Heading3"/>
      </w:pPr>
      <w:r w:rsidRPr="00EA633D">
        <w:t>Evaluation of Contest Submissions</w:t>
      </w:r>
    </w:p>
    <w:p w14:paraId="41BEDDAB" w14:textId="1C621A2F" w:rsidR="003D1A83" w:rsidRDefault="00B50B56" w:rsidP="00473FBD">
      <w:r w:rsidRPr="00EA633D">
        <w:t xml:space="preserve">Submissions will be evaluated by the </w:t>
      </w:r>
      <w:r w:rsidRPr="00B26664">
        <w:rPr>
          <w:rStyle w:val="SubtleEmphasis"/>
          <w:color w:val="AD8761"/>
        </w:rPr>
        <w:t>content of the forms</w:t>
      </w:r>
      <w:r w:rsidRPr="00B26664">
        <w:rPr>
          <w:color w:val="AD8761"/>
        </w:rPr>
        <w:t xml:space="preserve">.  </w:t>
      </w:r>
      <w:r w:rsidRPr="00EA633D">
        <w:t xml:space="preserve">A small panel of agency-neutral evaluators will review all submissions.  The decision of the evaluators will be final.  </w:t>
      </w:r>
      <w:r w:rsidR="003D1A83" w:rsidRPr="00EA633D">
        <w:t xml:space="preserve">Please refer to the Important Dates section above for the date winners are expected to be announced.  The announcement of the winners will allow Versaterm to schedule them in the next annual Versaterm Users Workshop and will allow the winners to make plans to attend the annual Versaterm Users Workshop.  </w:t>
      </w:r>
    </w:p>
    <w:p w14:paraId="7D10526C" w14:textId="453D4C9D" w:rsidR="004E00FA" w:rsidRDefault="004E00FA" w:rsidP="00473FBD">
      <w:r w:rsidRPr="00EA633D">
        <w:t>Points will be given based on the results</w:t>
      </w:r>
      <w:r w:rsidR="00D212F0">
        <w:t xml:space="preserve">, </w:t>
      </w:r>
      <w:r w:rsidRPr="00EA633D">
        <w:t xml:space="preserve">the </w:t>
      </w:r>
      <w:r w:rsidRPr="00B26664">
        <w:rPr>
          <w:rStyle w:val="SubtleEmphasis"/>
          <w:color w:val="AD8761"/>
        </w:rPr>
        <w:t>WOW factor</w:t>
      </w:r>
      <w:r w:rsidRPr="00B26664">
        <w:rPr>
          <w:color w:val="AD8761"/>
        </w:rPr>
        <w:t xml:space="preserve"> </w:t>
      </w:r>
      <w:r w:rsidRPr="00EA633D">
        <w:t xml:space="preserve">and the effectiveness of the solution, rather than to the sophistication of the solution.  Solutions that primarily use the Versaterm application suite will get </w:t>
      </w:r>
      <w:r w:rsidRPr="00B26664">
        <w:rPr>
          <w:rStyle w:val="SubtleEmphasis"/>
          <w:color w:val="AD8761"/>
        </w:rPr>
        <w:t>extra points</w:t>
      </w:r>
      <w:r w:rsidRPr="00B26664">
        <w:rPr>
          <w:color w:val="AD8761"/>
        </w:rPr>
        <w:t xml:space="preserve">.  </w:t>
      </w:r>
      <w:r w:rsidRPr="00EA633D">
        <w:t xml:space="preserve">Points will also be awarded based on the </w:t>
      </w:r>
      <w:r w:rsidRPr="00B26664">
        <w:rPr>
          <w:rStyle w:val="SubtleEmphasis"/>
          <w:color w:val="AD8761"/>
        </w:rPr>
        <w:t>magnitude</w:t>
      </w:r>
      <w:r w:rsidRPr="00B26664">
        <w:rPr>
          <w:color w:val="AD8761"/>
        </w:rPr>
        <w:t xml:space="preserve"> </w:t>
      </w:r>
      <w:r w:rsidRPr="00EA633D">
        <w:t>of the project or the number of people impacted</w:t>
      </w:r>
      <w:r w:rsidR="00FC63C4">
        <w:t xml:space="preserve">, and </w:t>
      </w:r>
      <w:r w:rsidR="008D65C2" w:rsidRPr="00EA633D">
        <w:t xml:space="preserve">to projects that discuss the </w:t>
      </w:r>
      <w:r w:rsidR="008D65C2" w:rsidRPr="00B26664">
        <w:rPr>
          <w:rStyle w:val="SubtleEmphasis"/>
          <w:color w:val="AD8761"/>
        </w:rPr>
        <w:t>measurement</w:t>
      </w:r>
      <w:r w:rsidR="008D65C2" w:rsidRPr="00B26664">
        <w:rPr>
          <w:color w:val="AD8761"/>
        </w:rPr>
        <w:t xml:space="preserve"> </w:t>
      </w:r>
      <w:r w:rsidR="008D65C2" w:rsidRPr="00EA633D">
        <w:t>of success.</w:t>
      </w:r>
    </w:p>
    <w:p w14:paraId="11E035FF" w14:textId="77777777" w:rsidR="00132B43" w:rsidRPr="00EA633D" w:rsidRDefault="00132B43" w:rsidP="00473FBD">
      <w:pPr>
        <w:pStyle w:val="Heading3"/>
      </w:pPr>
      <w:r w:rsidRPr="00EA633D">
        <w:t>Permission to Post</w:t>
      </w:r>
    </w:p>
    <w:p w14:paraId="0E4D1970" w14:textId="3C00527F" w:rsidR="00B50B56" w:rsidRDefault="00132B43" w:rsidP="00473FBD">
      <w:r w:rsidRPr="00EA633D">
        <w:t>Since the Versaterm Public Safety Innovation Award is built on the importance of sharing, Versaterm retains the right to post or publish the information in contest submissions.</w:t>
      </w:r>
    </w:p>
    <w:p w14:paraId="78C9D7A6" w14:textId="671F873E" w:rsidR="0080613E" w:rsidRPr="00EA633D" w:rsidRDefault="00B50B56" w:rsidP="00473FBD">
      <w:pPr>
        <w:pStyle w:val="Heading1"/>
      </w:pPr>
      <w:r>
        <w:br w:type="column"/>
      </w:r>
      <w:r w:rsidR="00940441" w:rsidRPr="00EA633D">
        <w:lastRenderedPageBreak/>
        <w:t>Prizes</w:t>
      </w:r>
    </w:p>
    <w:tbl>
      <w:tblPr>
        <w:tblStyle w:val="TableGridLight"/>
        <w:tblW w:w="0" w:type="auto"/>
        <w:tblLook w:val="04A0" w:firstRow="1" w:lastRow="0" w:firstColumn="1" w:lastColumn="0" w:noHBand="0" w:noVBand="1"/>
      </w:tblPr>
      <w:tblGrid>
        <w:gridCol w:w="1555"/>
        <w:gridCol w:w="7840"/>
      </w:tblGrid>
      <w:tr w:rsidR="00EA633D" w:rsidRPr="00EA633D" w14:paraId="09A5C6A3" w14:textId="77777777" w:rsidTr="00FF66AA">
        <w:tc>
          <w:tcPr>
            <w:tcW w:w="1555" w:type="dxa"/>
          </w:tcPr>
          <w:p w14:paraId="621D86D9" w14:textId="72230B3A" w:rsidR="00BD3A5F" w:rsidRPr="00EA633D" w:rsidRDefault="00BD3A5F" w:rsidP="00473FBD">
            <w:pPr>
              <w:pStyle w:val="Heading2"/>
            </w:pPr>
            <w:r w:rsidRPr="00EA633D">
              <w:t>1</w:t>
            </w:r>
            <w:r w:rsidRPr="00EA633D">
              <w:rPr>
                <w:vertAlign w:val="superscript"/>
              </w:rPr>
              <w:t>st</w:t>
            </w:r>
            <w:r w:rsidRPr="00EA633D">
              <w:t xml:space="preserve"> Prize</w:t>
            </w:r>
          </w:p>
        </w:tc>
        <w:tc>
          <w:tcPr>
            <w:tcW w:w="7840" w:type="dxa"/>
          </w:tcPr>
          <w:p w14:paraId="238A69E0" w14:textId="6914186D" w:rsidR="009927BE" w:rsidRPr="00680A90" w:rsidRDefault="009927BE" w:rsidP="00473FBD">
            <w:pPr>
              <w:pStyle w:val="ListParagraph"/>
              <w:rPr>
                <w:color w:val="002060"/>
              </w:rPr>
            </w:pPr>
            <w:r w:rsidRPr="00680A90">
              <w:rPr>
                <w:color w:val="002060"/>
              </w:rPr>
              <w:t xml:space="preserve">All expenses paid by Versaterm, </w:t>
            </w:r>
            <w:r w:rsidR="00A54C96" w:rsidRPr="00680A90">
              <w:rPr>
                <w:color w:val="002060"/>
              </w:rPr>
              <w:t>for two people</w:t>
            </w:r>
            <w:r w:rsidRPr="00680A90">
              <w:rPr>
                <w:color w:val="002060"/>
              </w:rPr>
              <w:t xml:space="preserve"> to attend the annual Versaterm Users Workshop, which includes their registrations, flights, hotel and food allowances)</w:t>
            </w:r>
          </w:p>
          <w:p w14:paraId="6B416B26" w14:textId="031C281F" w:rsidR="00A66DE7" w:rsidRPr="00680A90" w:rsidRDefault="00BD3A5F" w:rsidP="00473FBD">
            <w:pPr>
              <w:pStyle w:val="ListParagraph"/>
              <w:rPr>
                <w:color w:val="002060"/>
              </w:rPr>
            </w:pPr>
            <w:r w:rsidRPr="00680A90">
              <w:rPr>
                <w:color w:val="002060"/>
              </w:rPr>
              <w:t>A plaque will be presented to the agency/individual recognizing the benefits to public safety and the community</w:t>
            </w:r>
          </w:p>
          <w:p w14:paraId="21CB270C" w14:textId="6A3BE06F" w:rsidR="00BD3A5F" w:rsidRPr="00680A90" w:rsidRDefault="00BD3A5F" w:rsidP="00473FBD">
            <w:pPr>
              <w:pStyle w:val="ListParagraph"/>
              <w:rPr>
                <w:color w:val="002060"/>
              </w:rPr>
            </w:pPr>
            <w:r w:rsidRPr="00680A90">
              <w:rPr>
                <w:color w:val="002060"/>
              </w:rPr>
              <w:t xml:space="preserve">The </w:t>
            </w:r>
            <w:r w:rsidR="006B3BAA" w:rsidRPr="00680A90">
              <w:rPr>
                <w:color w:val="002060"/>
              </w:rPr>
              <w:t>a</w:t>
            </w:r>
            <w:r w:rsidRPr="00680A90">
              <w:rPr>
                <w:color w:val="002060"/>
              </w:rPr>
              <w:t xml:space="preserve">gency will </w:t>
            </w:r>
            <w:r w:rsidR="006B3BAA" w:rsidRPr="00680A90">
              <w:rPr>
                <w:color w:val="002060"/>
              </w:rPr>
              <w:t xml:space="preserve">be given a time slot in the </w:t>
            </w:r>
            <w:r w:rsidR="00005FEF" w:rsidRPr="00680A90">
              <w:rPr>
                <w:color w:val="002060"/>
              </w:rPr>
              <w:t xml:space="preserve">agenda of the next </w:t>
            </w:r>
            <w:r w:rsidR="006B3BAA" w:rsidRPr="00680A90">
              <w:rPr>
                <w:color w:val="002060"/>
              </w:rPr>
              <w:t xml:space="preserve">annual Versaterm Users Workshop to </w:t>
            </w:r>
            <w:r w:rsidR="00005FEF" w:rsidRPr="00680A90">
              <w:rPr>
                <w:color w:val="002060"/>
              </w:rPr>
              <w:t xml:space="preserve">provide a presentation </w:t>
            </w:r>
            <w:r w:rsidRPr="00680A90">
              <w:rPr>
                <w:color w:val="002060"/>
              </w:rPr>
              <w:t>showcasing the</w:t>
            </w:r>
            <w:r w:rsidR="00005FEF" w:rsidRPr="00680A90">
              <w:rPr>
                <w:color w:val="002060"/>
              </w:rPr>
              <w:t xml:space="preserve">ir </w:t>
            </w:r>
            <w:r w:rsidRPr="00680A90">
              <w:rPr>
                <w:color w:val="002060"/>
              </w:rPr>
              <w:t>accomplishment</w:t>
            </w:r>
          </w:p>
        </w:tc>
      </w:tr>
      <w:tr w:rsidR="00EA633D" w:rsidRPr="00EA633D" w14:paraId="11DAFD02" w14:textId="77777777" w:rsidTr="00FF66AA">
        <w:tc>
          <w:tcPr>
            <w:tcW w:w="1555" w:type="dxa"/>
          </w:tcPr>
          <w:p w14:paraId="37C2156F" w14:textId="70E5D8F2" w:rsidR="00BD3A5F" w:rsidRPr="00EA633D" w:rsidRDefault="00BD3A5F" w:rsidP="00473FBD">
            <w:pPr>
              <w:pStyle w:val="Heading2"/>
            </w:pPr>
            <w:r w:rsidRPr="00EA633D">
              <w:t>2</w:t>
            </w:r>
            <w:r w:rsidRPr="00EA633D">
              <w:rPr>
                <w:vertAlign w:val="superscript"/>
              </w:rPr>
              <w:t>nd</w:t>
            </w:r>
            <w:r w:rsidRPr="00EA633D">
              <w:t xml:space="preserve"> Prize</w:t>
            </w:r>
          </w:p>
        </w:tc>
        <w:tc>
          <w:tcPr>
            <w:tcW w:w="7840" w:type="dxa"/>
          </w:tcPr>
          <w:p w14:paraId="571A661D" w14:textId="4CA6BDDF" w:rsidR="007E1A86" w:rsidRPr="00680A90" w:rsidRDefault="007E1A86" w:rsidP="00473FBD">
            <w:pPr>
              <w:pStyle w:val="ListParagraph"/>
              <w:rPr>
                <w:color w:val="002060"/>
              </w:rPr>
            </w:pPr>
            <w:r w:rsidRPr="00680A90">
              <w:rPr>
                <w:color w:val="002060"/>
              </w:rPr>
              <w:t>Registration costs paid by Versaterm, for two people to attend the annual Versaterm Users Workshop</w:t>
            </w:r>
          </w:p>
          <w:p w14:paraId="2BBD2256" w14:textId="161E04DB" w:rsidR="00BD3A5F" w:rsidRPr="00680A90" w:rsidRDefault="00133972" w:rsidP="00473FBD">
            <w:pPr>
              <w:pStyle w:val="ListParagraph"/>
              <w:rPr>
                <w:color w:val="002060"/>
              </w:rPr>
            </w:pPr>
            <w:r w:rsidRPr="00680A90">
              <w:rPr>
                <w:color w:val="002060"/>
              </w:rPr>
              <w:t>The agency will be given a time slot in the agenda of the next annual Versaterm Users Workshop to provide a presentation showcasing their accomplishment</w:t>
            </w:r>
          </w:p>
        </w:tc>
      </w:tr>
      <w:tr w:rsidR="00EA633D" w:rsidRPr="00EA633D" w14:paraId="600F1072" w14:textId="77777777" w:rsidTr="00FF66AA">
        <w:tc>
          <w:tcPr>
            <w:tcW w:w="1555" w:type="dxa"/>
          </w:tcPr>
          <w:p w14:paraId="1928FF4F" w14:textId="026048B3" w:rsidR="00BD3A5F" w:rsidRPr="00EA633D" w:rsidRDefault="00BD3A5F" w:rsidP="00473FBD">
            <w:pPr>
              <w:pStyle w:val="Heading2"/>
            </w:pPr>
            <w:r w:rsidRPr="00EA633D">
              <w:t>3</w:t>
            </w:r>
            <w:r w:rsidRPr="00EA633D">
              <w:rPr>
                <w:vertAlign w:val="superscript"/>
              </w:rPr>
              <w:t>rd</w:t>
            </w:r>
            <w:r w:rsidRPr="00EA633D">
              <w:t xml:space="preserve"> </w:t>
            </w:r>
            <w:r w:rsidRPr="00EB1D7F">
              <w:t>Prize</w:t>
            </w:r>
          </w:p>
        </w:tc>
        <w:tc>
          <w:tcPr>
            <w:tcW w:w="7840" w:type="dxa"/>
          </w:tcPr>
          <w:p w14:paraId="3B101E11" w14:textId="522824AE" w:rsidR="006B733D" w:rsidRPr="00680A90" w:rsidRDefault="00133972" w:rsidP="00473FBD">
            <w:pPr>
              <w:pStyle w:val="ListParagraph"/>
              <w:rPr>
                <w:color w:val="002060"/>
              </w:rPr>
            </w:pPr>
            <w:r w:rsidRPr="00680A90">
              <w:rPr>
                <w:color w:val="002060"/>
              </w:rPr>
              <w:t xml:space="preserve">Registration costs paid by Versaterm, for </w:t>
            </w:r>
            <w:r w:rsidR="00F74734" w:rsidRPr="00680A90">
              <w:rPr>
                <w:color w:val="002060"/>
              </w:rPr>
              <w:t xml:space="preserve">one </w:t>
            </w:r>
            <w:r w:rsidRPr="00680A90">
              <w:rPr>
                <w:color w:val="002060"/>
              </w:rPr>
              <w:t>people to attend the annual Versaterm Users Workshop</w:t>
            </w:r>
            <w:r w:rsidR="00BD3A5F" w:rsidRPr="00680A90">
              <w:rPr>
                <w:color w:val="002060"/>
              </w:rPr>
              <w:t xml:space="preserve">  </w:t>
            </w:r>
          </w:p>
          <w:p w14:paraId="54D73B69" w14:textId="18ACF9B6" w:rsidR="00BD3A5F" w:rsidRPr="00680A90" w:rsidRDefault="00133972" w:rsidP="00473FBD">
            <w:pPr>
              <w:pStyle w:val="ListParagraph"/>
              <w:rPr>
                <w:color w:val="002060"/>
              </w:rPr>
            </w:pPr>
            <w:r w:rsidRPr="00680A90">
              <w:rPr>
                <w:color w:val="002060"/>
              </w:rPr>
              <w:t>The agency will be given a time slot in the agenda of the next annual Versaterm Users Workshop to provide a presentation showcasing their accomplishment</w:t>
            </w:r>
            <w:r w:rsidR="00BD3A5F" w:rsidRPr="00680A90">
              <w:rPr>
                <w:color w:val="002060"/>
              </w:rPr>
              <w:t xml:space="preserve">  </w:t>
            </w:r>
          </w:p>
        </w:tc>
      </w:tr>
    </w:tbl>
    <w:p w14:paraId="15226CAB" w14:textId="77777777" w:rsidR="00EB1D7F" w:rsidRDefault="00EB1D7F" w:rsidP="00473FBD">
      <w:pPr>
        <w:pStyle w:val="Heading2"/>
      </w:pPr>
    </w:p>
    <w:p w14:paraId="3B123FC4" w14:textId="4625044A" w:rsidR="00EB1D7F" w:rsidRDefault="00EB1D7F" w:rsidP="00473FBD">
      <w:pPr>
        <w:pStyle w:val="Heading3"/>
      </w:pPr>
      <w:r>
        <w:t>Note</w:t>
      </w:r>
    </w:p>
    <w:p w14:paraId="6F992B42" w14:textId="286162A6" w:rsidR="00BD3A5F" w:rsidRPr="00EA633D" w:rsidRDefault="0010005D" w:rsidP="00473FBD">
      <w:r w:rsidRPr="00EA633D">
        <w:t xml:space="preserve">The prizes are awarded to the agency, and therefore, </w:t>
      </w:r>
      <w:r w:rsidRPr="00A02CFE">
        <w:rPr>
          <w:rStyle w:val="SubtleEmphasis"/>
          <w:color w:val="AD8761"/>
        </w:rPr>
        <w:t>the agency shall determine who will attend</w:t>
      </w:r>
      <w:r w:rsidRPr="00A02CFE">
        <w:rPr>
          <w:color w:val="AD8761"/>
        </w:rPr>
        <w:t xml:space="preserve"> </w:t>
      </w:r>
      <w:r w:rsidRPr="00EA633D">
        <w:t xml:space="preserve">the annual Versaterm Users Workshop and who will present the project.  </w:t>
      </w:r>
    </w:p>
    <w:p w14:paraId="6DEDEC17" w14:textId="77777777" w:rsidR="0063733C" w:rsidRDefault="0063733C" w:rsidP="00473FBD">
      <w:pPr>
        <w:pStyle w:val="Heading2"/>
      </w:pPr>
    </w:p>
    <w:p w14:paraId="551028CD" w14:textId="652595BA" w:rsidR="00794CE3" w:rsidRPr="00EA633D" w:rsidRDefault="00794CE3" w:rsidP="00473FBD">
      <w:pPr>
        <w:pStyle w:val="Heading3"/>
      </w:pPr>
      <w:r w:rsidRPr="00EA633D">
        <w:t>Achieving a Win!</w:t>
      </w:r>
    </w:p>
    <w:p w14:paraId="6A152CA9" w14:textId="77777777" w:rsidR="0063733C" w:rsidRDefault="00794CE3" w:rsidP="00473FBD">
      <w:r w:rsidRPr="00EA633D">
        <w:t xml:space="preserve">This is an international contest.  Submitting a winning entry is an achievement worth celebrating. It shows that your organization is progressive and is using technology to become more effective and efficient.  </w:t>
      </w:r>
    </w:p>
    <w:p w14:paraId="5F034692" w14:textId="7D730262" w:rsidR="00794CE3" w:rsidRDefault="00794CE3" w:rsidP="00473FBD">
      <w:r w:rsidRPr="00A02CFE">
        <w:rPr>
          <w:rStyle w:val="SubtleEmphasis"/>
          <w:color w:val="AD8761"/>
        </w:rPr>
        <w:t xml:space="preserve">Such a win is worthy of presentation to the Police Services Board or other Oversight Body.  </w:t>
      </w:r>
    </w:p>
    <w:p w14:paraId="1BB72D27" w14:textId="77777777" w:rsidR="00794CE3" w:rsidRPr="00C20182" w:rsidRDefault="00794CE3" w:rsidP="00473FBD">
      <w:pPr>
        <w:rPr>
          <w:color w:val="0070C0"/>
          <w:sz w:val="28"/>
          <w:szCs w:val="28"/>
        </w:rPr>
      </w:pPr>
      <w:r>
        <w:br w:type="page"/>
      </w:r>
    </w:p>
    <w:p w14:paraId="10E00DDD" w14:textId="67F1BCE5" w:rsidR="00794CE3" w:rsidRPr="00EA633D" w:rsidRDefault="00ED1E5E" w:rsidP="00473FBD">
      <w:pPr>
        <w:pStyle w:val="Title"/>
      </w:pPr>
      <w:r w:rsidRPr="00EA633D">
        <w:lastRenderedPageBreak/>
        <w:t>Submission Form</w:t>
      </w:r>
    </w:p>
    <w:p w14:paraId="0D471674" w14:textId="6363B552" w:rsidR="00703524" w:rsidRPr="00EA633D" w:rsidRDefault="00F46E75" w:rsidP="00473FBD">
      <w:pPr>
        <w:pStyle w:val="Heading1"/>
      </w:pPr>
      <w:r w:rsidRPr="00EA633D">
        <w:t xml:space="preserve">Public Safety </w:t>
      </w:r>
      <w:r w:rsidR="00B76FFF" w:rsidRPr="00EA633D">
        <w:t>Agenc</w:t>
      </w:r>
      <w:r w:rsidRPr="00EA633D">
        <w:t>y</w:t>
      </w:r>
    </w:p>
    <w:tbl>
      <w:tblPr>
        <w:tblStyle w:val="TableGridLight"/>
        <w:tblW w:w="9395" w:type="dxa"/>
        <w:tblLook w:val="04A0" w:firstRow="1" w:lastRow="0" w:firstColumn="1" w:lastColumn="0" w:noHBand="0" w:noVBand="1"/>
      </w:tblPr>
      <w:tblGrid>
        <w:gridCol w:w="3256"/>
        <w:gridCol w:w="6139"/>
      </w:tblGrid>
      <w:tr w:rsidR="00EA633D" w:rsidRPr="00EA633D" w14:paraId="1DC5F955" w14:textId="77777777" w:rsidTr="00AD6FF8">
        <w:trPr>
          <w:trHeight w:val="421"/>
        </w:trPr>
        <w:tc>
          <w:tcPr>
            <w:tcW w:w="3256" w:type="dxa"/>
          </w:tcPr>
          <w:p w14:paraId="347CC9AB" w14:textId="28B9732A" w:rsidR="001324A6" w:rsidRPr="00EA633D" w:rsidRDefault="00AD6FF8" w:rsidP="00473FBD">
            <w:r w:rsidRPr="00EA633D">
              <w:t>Agency</w:t>
            </w:r>
            <w:r w:rsidR="001324A6" w:rsidRPr="00EA633D">
              <w:t xml:space="preserve"> Name</w:t>
            </w:r>
          </w:p>
        </w:tc>
        <w:tc>
          <w:tcPr>
            <w:tcW w:w="6139" w:type="dxa"/>
          </w:tcPr>
          <w:p w14:paraId="0E0981D1" w14:textId="5F9DEBFA" w:rsidR="001324A6" w:rsidRPr="00EA633D" w:rsidRDefault="00805FB7" w:rsidP="00473FBD">
            <w:pPr>
              <w:rPr>
                <w:b/>
                <w:bCs/>
              </w:rPr>
            </w:pPr>
            <w:r>
              <w:fldChar w:fldCharType="begin">
                <w:ffData>
                  <w:name w:val="Text1"/>
                  <w:enabled/>
                  <w:calcOnExit w:val="0"/>
                  <w:textInput>
                    <w:maxLength w:val="100"/>
                    <w:format w:val="TITLE CAS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A633D" w:rsidRPr="00EA633D" w14:paraId="6407FDA8" w14:textId="77777777" w:rsidTr="00AD6FF8">
        <w:trPr>
          <w:trHeight w:val="442"/>
        </w:trPr>
        <w:tc>
          <w:tcPr>
            <w:tcW w:w="3256" w:type="dxa"/>
          </w:tcPr>
          <w:p w14:paraId="378A8447" w14:textId="1563881D" w:rsidR="001324A6" w:rsidRPr="00EA633D" w:rsidRDefault="00AD6FF8" w:rsidP="00473FBD">
            <w:r w:rsidRPr="00EA633D">
              <w:t>Agency</w:t>
            </w:r>
            <w:r w:rsidR="001324A6" w:rsidRPr="00EA633D">
              <w:t xml:space="preserve"> Mailing Address</w:t>
            </w:r>
          </w:p>
        </w:tc>
        <w:tc>
          <w:tcPr>
            <w:tcW w:w="6139" w:type="dxa"/>
          </w:tcPr>
          <w:p w14:paraId="0C5CED4B" w14:textId="2AAE126C" w:rsidR="007C7D36" w:rsidRPr="00EA633D" w:rsidRDefault="00CE4339" w:rsidP="00473FBD">
            <w:r w:rsidRPr="00EA633D">
              <w:fldChar w:fldCharType="begin">
                <w:ffData>
                  <w:name w:val=""/>
                  <w:enabled/>
                  <w:calcOnExit w:val="0"/>
                  <w:textInput>
                    <w:maxLength w:val="100"/>
                    <w:format w:val="TITLE CASE"/>
                  </w:textInput>
                </w:ffData>
              </w:fldChar>
            </w:r>
            <w:r w:rsidRPr="00EA633D">
              <w:instrText xml:space="preserve"> FORMTEXT </w:instrText>
            </w:r>
            <w:r w:rsidRPr="00EA633D">
              <w:fldChar w:fldCharType="separate"/>
            </w:r>
            <w:r w:rsidRPr="00EA633D">
              <w:rPr>
                <w:noProof/>
              </w:rPr>
              <w:t> </w:t>
            </w:r>
            <w:r w:rsidRPr="00EA633D">
              <w:rPr>
                <w:noProof/>
              </w:rPr>
              <w:t> </w:t>
            </w:r>
            <w:r w:rsidRPr="00EA633D">
              <w:rPr>
                <w:noProof/>
              </w:rPr>
              <w:t> </w:t>
            </w:r>
            <w:r w:rsidRPr="00EA633D">
              <w:rPr>
                <w:noProof/>
              </w:rPr>
              <w:t> </w:t>
            </w:r>
            <w:r w:rsidRPr="00EA633D">
              <w:rPr>
                <w:noProof/>
              </w:rPr>
              <w:t> </w:t>
            </w:r>
            <w:r w:rsidRPr="00EA633D">
              <w:fldChar w:fldCharType="end"/>
            </w:r>
          </w:p>
        </w:tc>
      </w:tr>
      <w:tr w:rsidR="00EA633D" w:rsidRPr="00EA633D" w14:paraId="2E6A8392" w14:textId="77777777" w:rsidTr="00AD6FF8">
        <w:trPr>
          <w:trHeight w:val="421"/>
        </w:trPr>
        <w:tc>
          <w:tcPr>
            <w:tcW w:w="3256" w:type="dxa"/>
          </w:tcPr>
          <w:p w14:paraId="02AAAD14" w14:textId="52303975" w:rsidR="001324A6" w:rsidRPr="00EA633D" w:rsidRDefault="001324A6" w:rsidP="00473FBD">
            <w:r w:rsidRPr="00EA633D">
              <w:t>Chief Name</w:t>
            </w:r>
          </w:p>
        </w:tc>
        <w:tc>
          <w:tcPr>
            <w:tcW w:w="6139" w:type="dxa"/>
          </w:tcPr>
          <w:p w14:paraId="53102BBB" w14:textId="3152BC12" w:rsidR="001324A6" w:rsidRPr="00EA633D" w:rsidRDefault="00CE4339" w:rsidP="00473FBD">
            <w:pPr>
              <w:rPr>
                <w:b/>
                <w:bCs/>
              </w:rPr>
            </w:pPr>
            <w:r w:rsidRPr="00EA633D">
              <w:fldChar w:fldCharType="begin">
                <w:ffData>
                  <w:name w:val=""/>
                  <w:enabled/>
                  <w:calcOnExit w:val="0"/>
                  <w:textInput>
                    <w:maxLength w:val="100"/>
                    <w:format w:val="TITLE CASE"/>
                  </w:textInput>
                </w:ffData>
              </w:fldChar>
            </w:r>
            <w:r w:rsidRPr="00EA633D">
              <w:instrText xml:space="preserve"> FORMTEXT </w:instrText>
            </w:r>
            <w:r w:rsidRPr="00EA633D">
              <w:fldChar w:fldCharType="separate"/>
            </w:r>
            <w:r w:rsidRPr="00EA633D">
              <w:rPr>
                <w:noProof/>
              </w:rPr>
              <w:t> </w:t>
            </w:r>
            <w:r w:rsidRPr="00EA633D">
              <w:rPr>
                <w:noProof/>
              </w:rPr>
              <w:t> </w:t>
            </w:r>
            <w:r w:rsidRPr="00EA633D">
              <w:rPr>
                <w:noProof/>
              </w:rPr>
              <w:t> </w:t>
            </w:r>
            <w:r w:rsidRPr="00EA633D">
              <w:rPr>
                <w:noProof/>
              </w:rPr>
              <w:t> </w:t>
            </w:r>
            <w:r w:rsidRPr="00EA633D">
              <w:rPr>
                <w:noProof/>
              </w:rPr>
              <w:t> </w:t>
            </w:r>
            <w:r w:rsidRPr="00EA633D">
              <w:fldChar w:fldCharType="end"/>
            </w:r>
          </w:p>
        </w:tc>
      </w:tr>
      <w:tr w:rsidR="00EA633D" w:rsidRPr="00EA633D" w14:paraId="09927273" w14:textId="77777777" w:rsidTr="00AD6FF8">
        <w:trPr>
          <w:trHeight w:val="421"/>
        </w:trPr>
        <w:tc>
          <w:tcPr>
            <w:tcW w:w="3256" w:type="dxa"/>
          </w:tcPr>
          <w:p w14:paraId="1D8CAB9B" w14:textId="70764670" w:rsidR="001324A6" w:rsidRPr="00EA633D" w:rsidRDefault="001324A6" w:rsidP="00473FBD">
            <w:r w:rsidRPr="00EA633D">
              <w:t>Member Name</w:t>
            </w:r>
          </w:p>
        </w:tc>
        <w:tc>
          <w:tcPr>
            <w:tcW w:w="6139" w:type="dxa"/>
          </w:tcPr>
          <w:p w14:paraId="6C5EBD56" w14:textId="5EC2D1C3" w:rsidR="001324A6" w:rsidRPr="00EA633D" w:rsidRDefault="00CE4339" w:rsidP="00473FBD">
            <w:pPr>
              <w:rPr>
                <w:b/>
                <w:bCs/>
              </w:rPr>
            </w:pPr>
            <w:r w:rsidRPr="00EA633D">
              <w:fldChar w:fldCharType="begin">
                <w:ffData>
                  <w:name w:val=""/>
                  <w:enabled/>
                  <w:calcOnExit w:val="0"/>
                  <w:textInput>
                    <w:maxLength w:val="100"/>
                    <w:format w:val="TITLE CASE"/>
                  </w:textInput>
                </w:ffData>
              </w:fldChar>
            </w:r>
            <w:r w:rsidRPr="00EA633D">
              <w:instrText xml:space="preserve"> FORMTEXT </w:instrText>
            </w:r>
            <w:r w:rsidRPr="00EA633D">
              <w:fldChar w:fldCharType="separate"/>
            </w:r>
            <w:r w:rsidRPr="00EA633D">
              <w:rPr>
                <w:noProof/>
              </w:rPr>
              <w:t> </w:t>
            </w:r>
            <w:r w:rsidRPr="00EA633D">
              <w:rPr>
                <w:noProof/>
              </w:rPr>
              <w:t> </w:t>
            </w:r>
            <w:r w:rsidRPr="00EA633D">
              <w:rPr>
                <w:noProof/>
              </w:rPr>
              <w:t> </w:t>
            </w:r>
            <w:r w:rsidRPr="00EA633D">
              <w:rPr>
                <w:noProof/>
              </w:rPr>
              <w:t> </w:t>
            </w:r>
            <w:r w:rsidRPr="00EA633D">
              <w:rPr>
                <w:noProof/>
              </w:rPr>
              <w:t> </w:t>
            </w:r>
            <w:r w:rsidRPr="00EA633D">
              <w:fldChar w:fldCharType="end"/>
            </w:r>
          </w:p>
        </w:tc>
      </w:tr>
      <w:tr w:rsidR="00EA633D" w:rsidRPr="00EA633D" w14:paraId="25485378" w14:textId="77777777" w:rsidTr="00AD6FF8">
        <w:trPr>
          <w:trHeight w:val="421"/>
        </w:trPr>
        <w:tc>
          <w:tcPr>
            <w:tcW w:w="3256" w:type="dxa"/>
          </w:tcPr>
          <w:p w14:paraId="2B5C7DF1" w14:textId="0F78015B" w:rsidR="001324A6" w:rsidRPr="00EA633D" w:rsidRDefault="001324A6" w:rsidP="00473FBD">
            <w:r w:rsidRPr="00EA633D">
              <w:t xml:space="preserve">Member </w:t>
            </w:r>
            <w:r w:rsidR="00926DC1" w:rsidRPr="00EA633D">
              <w:t>Position/Title/Rank</w:t>
            </w:r>
          </w:p>
        </w:tc>
        <w:tc>
          <w:tcPr>
            <w:tcW w:w="6139" w:type="dxa"/>
          </w:tcPr>
          <w:p w14:paraId="15317453" w14:textId="3E6C0ADB" w:rsidR="001324A6" w:rsidRPr="00EA633D" w:rsidRDefault="00CE4339" w:rsidP="00473FBD">
            <w:pPr>
              <w:rPr>
                <w:b/>
                <w:bCs/>
              </w:rPr>
            </w:pPr>
            <w:r w:rsidRPr="00EA633D">
              <w:fldChar w:fldCharType="begin">
                <w:ffData>
                  <w:name w:val=""/>
                  <w:enabled/>
                  <w:calcOnExit w:val="0"/>
                  <w:textInput>
                    <w:maxLength w:val="100"/>
                    <w:format w:val="TITLE CASE"/>
                  </w:textInput>
                </w:ffData>
              </w:fldChar>
            </w:r>
            <w:r w:rsidRPr="00EA633D">
              <w:instrText xml:space="preserve"> FORMTEXT </w:instrText>
            </w:r>
            <w:r w:rsidRPr="00EA633D">
              <w:fldChar w:fldCharType="separate"/>
            </w:r>
            <w:r w:rsidRPr="00EA633D">
              <w:rPr>
                <w:noProof/>
              </w:rPr>
              <w:t> </w:t>
            </w:r>
            <w:r w:rsidRPr="00EA633D">
              <w:rPr>
                <w:noProof/>
              </w:rPr>
              <w:t> </w:t>
            </w:r>
            <w:r w:rsidRPr="00EA633D">
              <w:rPr>
                <w:noProof/>
              </w:rPr>
              <w:t> </w:t>
            </w:r>
            <w:r w:rsidRPr="00EA633D">
              <w:rPr>
                <w:noProof/>
              </w:rPr>
              <w:t> </w:t>
            </w:r>
            <w:r w:rsidRPr="00EA633D">
              <w:rPr>
                <w:noProof/>
              </w:rPr>
              <w:t> </w:t>
            </w:r>
            <w:r w:rsidRPr="00EA633D">
              <w:fldChar w:fldCharType="end"/>
            </w:r>
          </w:p>
        </w:tc>
      </w:tr>
      <w:tr w:rsidR="00EA633D" w:rsidRPr="00EA633D" w14:paraId="2758E9C9" w14:textId="77777777" w:rsidTr="00AD6FF8">
        <w:trPr>
          <w:trHeight w:val="442"/>
        </w:trPr>
        <w:tc>
          <w:tcPr>
            <w:tcW w:w="3256" w:type="dxa"/>
          </w:tcPr>
          <w:p w14:paraId="526D241B" w14:textId="7420FD55" w:rsidR="001324A6" w:rsidRPr="00EA633D" w:rsidRDefault="00926DC1" w:rsidP="00473FBD">
            <w:r w:rsidRPr="00EA633D">
              <w:t>Member Phone Number</w:t>
            </w:r>
          </w:p>
        </w:tc>
        <w:tc>
          <w:tcPr>
            <w:tcW w:w="6139" w:type="dxa"/>
          </w:tcPr>
          <w:p w14:paraId="1E0B0203" w14:textId="55071C07" w:rsidR="001324A6" w:rsidRPr="00EA633D" w:rsidRDefault="00CE4339" w:rsidP="00473FBD">
            <w:pPr>
              <w:rPr>
                <w:b/>
                <w:bCs/>
              </w:rPr>
            </w:pPr>
            <w:r w:rsidRPr="00EA633D">
              <w:fldChar w:fldCharType="begin">
                <w:ffData>
                  <w:name w:val=""/>
                  <w:enabled/>
                  <w:calcOnExit w:val="0"/>
                  <w:textInput>
                    <w:maxLength w:val="100"/>
                    <w:format w:val="TITLE CASE"/>
                  </w:textInput>
                </w:ffData>
              </w:fldChar>
            </w:r>
            <w:r w:rsidRPr="00EA633D">
              <w:instrText xml:space="preserve"> FORMTEXT </w:instrText>
            </w:r>
            <w:r w:rsidRPr="00EA633D">
              <w:fldChar w:fldCharType="separate"/>
            </w:r>
            <w:r w:rsidRPr="00EA633D">
              <w:rPr>
                <w:noProof/>
              </w:rPr>
              <w:t> </w:t>
            </w:r>
            <w:r w:rsidRPr="00EA633D">
              <w:rPr>
                <w:noProof/>
              </w:rPr>
              <w:t> </w:t>
            </w:r>
            <w:r w:rsidRPr="00EA633D">
              <w:rPr>
                <w:noProof/>
              </w:rPr>
              <w:t> </w:t>
            </w:r>
            <w:r w:rsidRPr="00EA633D">
              <w:rPr>
                <w:noProof/>
              </w:rPr>
              <w:t> </w:t>
            </w:r>
            <w:r w:rsidRPr="00EA633D">
              <w:rPr>
                <w:noProof/>
              </w:rPr>
              <w:t> </w:t>
            </w:r>
            <w:r w:rsidRPr="00EA633D">
              <w:fldChar w:fldCharType="end"/>
            </w:r>
          </w:p>
        </w:tc>
      </w:tr>
      <w:tr w:rsidR="00EA633D" w:rsidRPr="00EA633D" w14:paraId="17130CB4" w14:textId="77777777" w:rsidTr="00AD6FF8">
        <w:trPr>
          <w:trHeight w:val="401"/>
        </w:trPr>
        <w:tc>
          <w:tcPr>
            <w:tcW w:w="3256" w:type="dxa"/>
          </w:tcPr>
          <w:p w14:paraId="440ACA42" w14:textId="2F0A5129" w:rsidR="001324A6" w:rsidRPr="00EA633D" w:rsidRDefault="00926DC1" w:rsidP="00473FBD">
            <w:r w:rsidRPr="00EA633D">
              <w:t>Member Email Address</w:t>
            </w:r>
          </w:p>
        </w:tc>
        <w:tc>
          <w:tcPr>
            <w:tcW w:w="6139" w:type="dxa"/>
          </w:tcPr>
          <w:p w14:paraId="61911D04" w14:textId="0720C74D" w:rsidR="001324A6" w:rsidRPr="00EA633D" w:rsidRDefault="00CE4339" w:rsidP="00473FBD">
            <w:pPr>
              <w:rPr>
                <w:b/>
                <w:bCs/>
              </w:rPr>
            </w:pPr>
            <w:r w:rsidRPr="00EA633D">
              <w:fldChar w:fldCharType="begin">
                <w:ffData>
                  <w:name w:val=""/>
                  <w:enabled/>
                  <w:calcOnExit w:val="0"/>
                  <w:textInput>
                    <w:maxLength w:val="100"/>
                    <w:format w:val="TITLE CASE"/>
                  </w:textInput>
                </w:ffData>
              </w:fldChar>
            </w:r>
            <w:r w:rsidRPr="00EA633D">
              <w:instrText xml:space="preserve"> FORMTEXT </w:instrText>
            </w:r>
            <w:r w:rsidRPr="00EA633D">
              <w:fldChar w:fldCharType="separate"/>
            </w:r>
            <w:r w:rsidRPr="00EA633D">
              <w:rPr>
                <w:noProof/>
              </w:rPr>
              <w:t> </w:t>
            </w:r>
            <w:r w:rsidRPr="00EA633D">
              <w:rPr>
                <w:noProof/>
              </w:rPr>
              <w:t> </w:t>
            </w:r>
            <w:r w:rsidRPr="00EA633D">
              <w:rPr>
                <w:noProof/>
              </w:rPr>
              <w:t> </w:t>
            </w:r>
            <w:r w:rsidRPr="00EA633D">
              <w:rPr>
                <w:noProof/>
              </w:rPr>
              <w:t> </w:t>
            </w:r>
            <w:r w:rsidRPr="00EA633D">
              <w:rPr>
                <w:noProof/>
              </w:rPr>
              <w:t> </w:t>
            </w:r>
            <w:r w:rsidRPr="00EA633D">
              <w:fldChar w:fldCharType="end"/>
            </w:r>
          </w:p>
        </w:tc>
      </w:tr>
    </w:tbl>
    <w:p w14:paraId="614BEE62" w14:textId="77777777" w:rsidR="002E1E46" w:rsidRDefault="002E1E46" w:rsidP="00473FBD">
      <w:pPr>
        <w:pStyle w:val="Heading1"/>
        <w:sectPr w:rsidR="002E1E46" w:rsidSect="000E6396">
          <w:headerReference w:type="default" r:id="rId12"/>
          <w:footerReference w:type="default" r:id="rId13"/>
          <w:pgSz w:w="12240" w:h="15840"/>
          <w:pgMar w:top="2098" w:right="1247" w:bottom="1644" w:left="1588" w:header="709" w:footer="709" w:gutter="0"/>
          <w:cols w:space="708"/>
          <w:docGrid w:linePitch="360"/>
        </w:sectPr>
      </w:pPr>
    </w:p>
    <w:p w14:paraId="4D478089" w14:textId="3469FE42" w:rsidR="00122314" w:rsidRPr="00EA633D" w:rsidRDefault="00122314" w:rsidP="00473FBD">
      <w:pPr>
        <w:pStyle w:val="Heading1"/>
      </w:pPr>
      <w:r w:rsidRPr="00EA633D">
        <w:lastRenderedPageBreak/>
        <w:t>Project Information</w:t>
      </w:r>
    </w:p>
    <w:tbl>
      <w:tblPr>
        <w:tblStyle w:val="GridTable1Light-Accent3"/>
        <w:tblW w:w="0" w:type="auto"/>
        <w:tblLook w:val="04A0" w:firstRow="1" w:lastRow="0" w:firstColumn="1" w:lastColumn="0" w:noHBand="0" w:noVBand="1"/>
      </w:tblPr>
      <w:tblGrid>
        <w:gridCol w:w="9395"/>
      </w:tblGrid>
      <w:tr w:rsidR="00EA633D" w:rsidRPr="00EA633D" w14:paraId="6D904C4D" w14:textId="77777777" w:rsidTr="004D019B">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395" w:type="dxa"/>
          </w:tcPr>
          <w:p w14:paraId="1A3E92BE" w14:textId="30892002" w:rsidR="00703524" w:rsidRPr="00EA633D" w:rsidRDefault="00BE32FA" w:rsidP="00473FBD">
            <w:pPr>
              <w:pStyle w:val="Heading2"/>
              <w:outlineLvl w:val="1"/>
            </w:pPr>
            <w:r w:rsidRPr="00EA633D">
              <w:t xml:space="preserve">1. </w:t>
            </w:r>
            <w:r w:rsidR="00703524" w:rsidRPr="00EA633D">
              <w:t>Definition of Problem</w:t>
            </w:r>
          </w:p>
        </w:tc>
      </w:tr>
      <w:tr w:rsidR="00EA633D" w:rsidRPr="00EA633D" w14:paraId="20198778" w14:textId="77777777" w:rsidTr="007D68A2">
        <w:trPr>
          <w:trHeight w:val="633"/>
        </w:trPr>
        <w:tc>
          <w:tcPr>
            <w:cnfStyle w:val="001000000000" w:firstRow="0" w:lastRow="0" w:firstColumn="1" w:lastColumn="0" w:oddVBand="0" w:evenVBand="0" w:oddHBand="0" w:evenHBand="0" w:firstRowFirstColumn="0" w:firstRowLastColumn="0" w:lastRowFirstColumn="0" w:lastRowLastColumn="0"/>
            <w:tcW w:w="9395" w:type="dxa"/>
          </w:tcPr>
          <w:p w14:paraId="4FD456FA" w14:textId="2291EB91" w:rsidR="007D68A2" w:rsidRPr="00EA633D" w:rsidRDefault="00794273" w:rsidP="00473FBD">
            <w:pPr>
              <w:rPr>
                <w:b w:val="0"/>
                <w:bCs w:val="0"/>
              </w:rPr>
            </w:pPr>
            <w:r>
              <w:fldChar w:fldCharType="begin">
                <w:ffData>
                  <w:name w:val="Text8"/>
                  <w:enabled/>
                  <w:calcOnExit w:val="0"/>
                  <w:statusText w:type="text" w:val="For example, a problem experienced in a major investigation, an emerging problem such as an increase in auto thefts..."/>
                  <w:textInput>
                    <w:default w:val="Clearly describe the problem that created an opportunity to find a solution using your Versaterm data or software solutions."/>
                    <w:maxLength w:val="5000"/>
                  </w:textInput>
                </w:ffData>
              </w:fldChar>
            </w:r>
            <w:bookmarkStart w:id="1" w:name="Text8"/>
            <w:r>
              <w:instrText xml:space="preserve"> FORMTEXT </w:instrText>
            </w:r>
            <w:r>
              <w:fldChar w:fldCharType="separate"/>
            </w:r>
            <w:r>
              <w:rPr>
                <w:noProof/>
              </w:rPr>
              <w:t>Clearly describe the problem that created an opportunity to find a solution using your Versaterm data or software solutions.</w:t>
            </w:r>
            <w:r>
              <w:fldChar w:fldCharType="end"/>
            </w:r>
            <w:bookmarkEnd w:id="1"/>
          </w:p>
        </w:tc>
      </w:tr>
    </w:tbl>
    <w:p w14:paraId="29607F1D" w14:textId="274C85D7" w:rsidR="009970A6" w:rsidRPr="00EA633D" w:rsidRDefault="009970A6" w:rsidP="00473FBD"/>
    <w:tbl>
      <w:tblPr>
        <w:tblStyle w:val="GridTable1Light-Accent3"/>
        <w:tblW w:w="0" w:type="auto"/>
        <w:tblLook w:val="04A0" w:firstRow="1" w:lastRow="0" w:firstColumn="1" w:lastColumn="0" w:noHBand="0" w:noVBand="1"/>
      </w:tblPr>
      <w:tblGrid>
        <w:gridCol w:w="9395"/>
      </w:tblGrid>
      <w:tr w:rsidR="00EA633D" w:rsidRPr="00EA633D" w14:paraId="6D091B4B" w14:textId="77777777" w:rsidTr="00E9004B">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9395" w:type="dxa"/>
          </w:tcPr>
          <w:p w14:paraId="3D0E6A19" w14:textId="77777777" w:rsidR="007D68A2" w:rsidRPr="00EA633D" w:rsidRDefault="007D68A2" w:rsidP="00473FBD">
            <w:pPr>
              <w:pStyle w:val="Heading2"/>
              <w:outlineLvl w:val="1"/>
            </w:pPr>
            <w:r w:rsidRPr="00EA633D">
              <w:t>2. Analysis and Solution</w:t>
            </w:r>
          </w:p>
        </w:tc>
      </w:tr>
      <w:tr w:rsidR="00EA633D" w:rsidRPr="00EA633D" w14:paraId="323B016F" w14:textId="77777777" w:rsidTr="00E9004B">
        <w:tc>
          <w:tcPr>
            <w:cnfStyle w:val="001000000000" w:firstRow="0" w:lastRow="0" w:firstColumn="1" w:lastColumn="0" w:oddVBand="0" w:evenVBand="0" w:oddHBand="0" w:evenHBand="0" w:firstRowFirstColumn="0" w:firstRowLastColumn="0" w:lastRowFirstColumn="0" w:lastRowLastColumn="0"/>
            <w:tcW w:w="9395" w:type="dxa"/>
          </w:tcPr>
          <w:p w14:paraId="2442D03A" w14:textId="4A00A64F" w:rsidR="007D68A2" w:rsidRPr="00EA633D" w:rsidRDefault="00794273" w:rsidP="00473FBD">
            <w:pPr>
              <w:rPr>
                <w:b w:val="0"/>
                <w:bCs w:val="0"/>
              </w:rPr>
            </w:pPr>
            <w:r>
              <w:fldChar w:fldCharType="begin">
                <w:ffData>
                  <w:name w:val=""/>
                  <w:enabled/>
                  <w:calcOnExit w:val="0"/>
                  <w:statusText w:type="text" w:val="For example, describe the steps you went through and the involvement of subject matter experts or technical specialists, etc..."/>
                  <w:textInput>
                    <w:default w:val="Clearly describe the process, approaches and innovative ideas used to identify a solution, including problems faced, skillsets required, benefits realized, and success metrics."/>
                    <w:maxLength w:val="5000"/>
                  </w:textInput>
                </w:ffData>
              </w:fldChar>
            </w:r>
            <w:r>
              <w:instrText xml:space="preserve"> FORMTEXT </w:instrText>
            </w:r>
            <w:r>
              <w:fldChar w:fldCharType="separate"/>
            </w:r>
            <w:r>
              <w:rPr>
                <w:noProof/>
              </w:rPr>
              <w:t>Clearly describe the process, approaches and innovative ideas used to identify a solution, including problems faced, skillsets required, benefits realized, and success metrics.</w:t>
            </w:r>
            <w:r>
              <w:fldChar w:fldCharType="end"/>
            </w:r>
          </w:p>
        </w:tc>
      </w:tr>
    </w:tbl>
    <w:p w14:paraId="3DB75396" w14:textId="405D4FF5" w:rsidR="007D68A2" w:rsidRPr="00EA633D" w:rsidRDefault="007D68A2" w:rsidP="00473FBD"/>
    <w:tbl>
      <w:tblPr>
        <w:tblStyle w:val="GridTable1Light-Accent3"/>
        <w:tblW w:w="0" w:type="auto"/>
        <w:tblLook w:val="04A0" w:firstRow="1" w:lastRow="0" w:firstColumn="1" w:lastColumn="0" w:noHBand="0" w:noVBand="1"/>
      </w:tblPr>
      <w:tblGrid>
        <w:gridCol w:w="9395"/>
      </w:tblGrid>
      <w:tr w:rsidR="00EA633D" w:rsidRPr="00EA633D" w14:paraId="7EA83EFB" w14:textId="77777777" w:rsidTr="00E9004B">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9395" w:type="dxa"/>
          </w:tcPr>
          <w:p w14:paraId="359A61D7" w14:textId="15D23422" w:rsidR="007D68A2" w:rsidRPr="00EA633D" w:rsidRDefault="007D68A2" w:rsidP="00473FBD">
            <w:pPr>
              <w:pStyle w:val="Heading2"/>
              <w:outlineLvl w:val="1"/>
            </w:pPr>
            <w:r w:rsidRPr="00EA633D">
              <w:t>3. Collaboration and Sharing Efforts</w:t>
            </w:r>
          </w:p>
        </w:tc>
      </w:tr>
      <w:tr w:rsidR="00EA633D" w:rsidRPr="00EA633D" w14:paraId="31335890" w14:textId="77777777" w:rsidTr="00E9004B">
        <w:tc>
          <w:tcPr>
            <w:cnfStyle w:val="001000000000" w:firstRow="0" w:lastRow="0" w:firstColumn="1" w:lastColumn="0" w:oddVBand="0" w:evenVBand="0" w:oddHBand="0" w:evenHBand="0" w:firstRowFirstColumn="0" w:firstRowLastColumn="0" w:lastRowFirstColumn="0" w:lastRowLastColumn="0"/>
            <w:tcW w:w="9395" w:type="dxa"/>
          </w:tcPr>
          <w:p w14:paraId="781DFB01" w14:textId="78771DF6" w:rsidR="007D68A2" w:rsidRPr="00EA633D" w:rsidRDefault="00794273" w:rsidP="00473FBD">
            <w:r>
              <w:fldChar w:fldCharType="begin">
                <w:ffData>
                  <w:name w:val=""/>
                  <w:enabled/>
                  <w:calcOnExit w:val="0"/>
                  <w:statusText w:type="text" w:val="For example, indicate whether you collaborated with Versaterm, other technology companies, or other public safety agencies in arriving "/>
                  <w:textInput>
                    <w:default w:val="Clearly describe your collaboration and sharing, and if the solution can be easily adapted and shared with other agencies."/>
                    <w:maxLength w:val="5000"/>
                  </w:textInput>
                </w:ffData>
              </w:fldChar>
            </w:r>
            <w:r>
              <w:instrText xml:space="preserve"> FORMTEXT </w:instrText>
            </w:r>
            <w:r>
              <w:fldChar w:fldCharType="separate"/>
            </w:r>
            <w:r>
              <w:rPr>
                <w:noProof/>
              </w:rPr>
              <w:t>Clearly describe your collaboration and sharing, and if the solution can be easily adapted and shared with other agencies.</w:t>
            </w:r>
            <w:r>
              <w:fldChar w:fldCharType="end"/>
            </w:r>
          </w:p>
        </w:tc>
      </w:tr>
    </w:tbl>
    <w:p w14:paraId="0D82DE3C" w14:textId="5B4671B6" w:rsidR="007D68A2" w:rsidRDefault="007D68A2" w:rsidP="00473FBD"/>
    <w:tbl>
      <w:tblPr>
        <w:tblStyle w:val="GridTable1Light-Accent3"/>
        <w:tblW w:w="0" w:type="auto"/>
        <w:tblLook w:val="04A0" w:firstRow="1" w:lastRow="0" w:firstColumn="1" w:lastColumn="0" w:noHBand="0" w:noVBand="1"/>
      </w:tblPr>
      <w:tblGrid>
        <w:gridCol w:w="9395"/>
      </w:tblGrid>
      <w:tr w:rsidR="00FE44C0" w:rsidRPr="00EA633D" w14:paraId="1D28A415" w14:textId="77777777" w:rsidTr="00E9004B">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9395" w:type="dxa"/>
          </w:tcPr>
          <w:p w14:paraId="7BF5BB8A" w14:textId="77777777" w:rsidR="00FE44C0" w:rsidRPr="00EA633D" w:rsidRDefault="00FE44C0" w:rsidP="00473FBD">
            <w:pPr>
              <w:pStyle w:val="Heading2"/>
              <w:outlineLvl w:val="1"/>
            </w:pPr>
            <w:r w:rsidRPr="00EA633D">
              <w:t>4. Results</w:t>
            </w:r>
          </w:p>
        </w:tc>
      </w:tr>
      <w:tr w:rsidR="00FE44C0" w:rsidRPr="00EA633D" w14:paraId="03626353" w14:textId="77777777" w:rsidTr="00E9004B">
        <w:tc>
          <w:tcPr>
            <w:cnfStyle w:val="001000000000" w:firstRow="0" w:lastRow="0" w:firstColumn="1" w:lastColumn="0" w:oddVBand="0" w:evenVBand="0" w:oddHBand="0" w:evenHBand="0" w:firstRowFirstColumn="0" w:firstRowLastColumn="0" w:lastRowFirstColumn="0" w:lastRowLastColumn="0"/>
            <w:tcW w:w="9395" w:type="dxa"/>
          </w:tcPr>
          <w:p w14:paraId="6FE01A6B" w14:textId="6E840FD5" w:rsidR="00FE44C0" w:rsidRPr="00EA633D" w:rsidRDefault="00794273" w:rsidP="00473FBD">
            <w:r>
              <w:fldChar w:fldCharType="begin">
                <w:ffData>
                  <w:name w:val=""/>
                  <w:enabled/>
                  <w:calcOnExit w:val="0"/>
                  <w:statusText w:type="text" w:val="Did the project save money or overtime, or provide info that made the front-line responder safer? Were there any unanticipated?"/>
                  <w:textInput>
                    <w:default w:val="Clearly describe the results of your project, in how it made your agency more effective and how it impacted community safety or enhanced community service.  List all benefits that were realized."/>
                    <w:maxLength w:val="5000"/>
                  </w:textInput>
                </w:ffData>
              </w:fldChar>
            </w:r>
            <w:r>
              <w:instrText xml:space="preserve"> FORMTEXT </w:instrText>
            </w:r>
            <w:r>
              <w:fldChar w:fldCharType="separate"/>
            </w:r>
            <w:r>
              <w:rPr>
                <w:noProof/>
              </w:rPr>
              <w:t>Clearly describe the results of your project, in how it made your agency more effective and how it impacted community safety or enhanced community service.  List all benefits that were realized.</w:t>
            </w:r>
            <w:r>
              <w:fldChar w:fldCharType="end"/>
            </w:r>
          </w:p>
        </w:tc>
      </w:tr>
    </w:tbl>
    <w:p w14:paraId="5A86AF08" w14:textId="77777777" w:rsidR="00FE44C0" w:rsidRPr="00EA633D" w:rsidRDefault="00FE44C0" w:rsidP="00473FBD"/>
    <w:tbl>
      <w:tblPr>
        <w:tblStyle w:val="GridTable1Light-Accent3"/>
        <w:tblW w:w="0" w:type="auto"/>
        <w:tblLook w:val="04A0" w:firstRow="1" w:lastRow="0" w:firstColumn="1" w:lastColumn="0" w:noHBand="0" w:noVBand="1"/>
      </w:tblPr>
      <w:tblGrid>
        <w:gridCol w:w="9395"/>
      </w:tblGrid>
      <w:tr w:rsidR="00EA633D" w:rsidRPr="00EA633D" w14:paraId="6698F2E8" w14:textId="77777777" w:rsidTr="00E9004B">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9395" w:type="dxa"/>
          </w:tcPr>
          <w:p w14:paraId="16AC2F22" w14:textId="77777777" w:rsidR="007D68A2" w:rsidRPr="00EA633D" w:rsidRDefault="007D68A2" w:rsidP="00473FBD">
            <w:pPr>
              <w:pStyle w:val="Heading2"/>
              <w:outlineLvl w:val="1"/>
            </w:pPr>
            <w:r w:rsidRPr="00EA633D">
              <w:br w:type="column"/>
              <w:t>5. Screenshots or Graphics</w:t>
            </w:r>
          </w:p>
        </w:tc>
      </w:tr>
      <w:tr w:rsidR="00EA633D" w:rsidRPr="00EA633D" w14:paraId="79AAFCAA" w14:textId="77777777" w:rsidTr="00E9004B">
        <w:tc>
          <w:tcPr>
            <w:cnfStyle w:val="001000000000" w:firstRow="0" w:lastRow="0" w:firstColumn="1" w:lastColumn="0" w:oddVBand="0" w:evenVBand="0" w:oddHBand="0" w:evenHBand="0" w:firstRowFirstColumn="0" w:firstRowLastColumn="0" w:lastRowFirstColumn="0" w:lastRowLastColumn="0"/>
            <w:tcW w:w="9395" w:type="dxa"/>
          </w:tcPr>
          <w:p w14:paraId="51DF2C15" w14:textId="36780B3E" w:rsidR="007D68A2" w:rsidRPr="00EA633D" w:rsidRDefault="00794273" w:rsidP="00473FBD">
            <w:r>
              <w:fldChar w:fldCharType="begin">
                <w:ffData>
                  <w:name w:val=""/>
                  <w:enabled/>
                  <w:calcOnExit w:val="0"/>
                  <w:textInput>
                    <w:default w:val="Click and drag up to five screenshots or graphics."/>
                    <w:maxLength w:val="5000"/>
                  </w:textInput>
                </w:ffData>
              </w:fldChar>
            </w:r>
            <w:r>
              <w:instrText xml:space="preserve"> FORMTEXT </w:instrText>
            </w:r>
            <w:r>
              <w:fldChar w:fldCharType="separate"/>
            </w:r>
            <w:r>
              <w:rPr>
                <w:noProof/>
              </w:rPr>
              <w:t>Click and drag up to five screenshots or graphics.</w:t>
            </w:r>
            <w:r>
              <w:fldChar w:fldCharType="end"/>
            </w:r>
          </w:p>
        </w:tc>
      </w:tr>
    </w:tbl>
    <w:p w14:paraId="75C160D1" w14:textId="77777777" w:rsidR="007D68A2" w:rsidRPr="00EA633D" w:rsidRDefault="007D68A2" w:rsidP="00473FBD"/>
    <w:p w14:paraId="56D146EA" w14:textId="77777777" w:rsidR="007D68A2" w:rsidRPr="00E43F41" w:rsidRDefault="007D68A2" w:rsidP="00473FBD"/>
    <w:sectPr w:rsidR="007D68A2" w:rsidRPr="00E43F41" w:rsidSect="000E6396">
      <w:pgSz w:w="12240" w:h="15840"/>
      <w:pgMar w:top="2098" w:right="1247"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D6413" w14:textId="77777777" w:rsidR="004C2F1E" w:rsidRDefault="004C2F1E" w:rsidP="00473FBD">
      <w:r>
        <w:separator/>
      </w:r>
    </w:p>
    <w:p w14:paraId="24E52637" w14:textId="77777777" w:rsidR="004C2F1E" w:rsidRDefault="004C2F1E" w:rsidP="00473FBD"/>
  </w:endnote>
  <w:endnote w:type="continuationSeparator" w:id="0">
    <w:p w14:paraId="0CE8D823" w14:textId="77777777" w:rsidR="004C2F1E" w:rsidRDefault="004C2F1E" w:rsidP="00473FBD">
      <w:r>
        <w:continuationSeparator/>
      </w:r>
    </w:p>
    <w:p w14:paraId="5BB86279" w14:textId="77777777" w:rsidR="004C2F1E" w:rsidRDefault="004C2F1E" w:rsidP="00473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871E2" w14:textId="3A63406C" w:rsidR="00036EEF" w:rsidRPr="008E3728" w:rsidRDefault="00036EEF" w:rsidP="008E3728">
    <w:pPr>
      <w:pStyle w:val="Footer"/>
      <w:jc w:val="right"/>
      <w:rPr>
        <w:rStyle w:val="SubtleReference"/>
        <w:sz w:val="16"/>
        <w:szCs w:val="16"/>
      </w:rPr>
    </w:pPr>
    <w:r w:rsidRPr="008E3728">
      <w:rPr>
        <w:rStyle w:val="SubtleReference"/>
        <w:sz w:val="16"/>
        <w:szCs w:val="16"/>
      </w:rPr>
      <w:t xml:space="preserve">Page </w:t>
    </w:r>
    <w:r w:rsidRPr="008E3728">
      <w:rPr>
        <w:rStyle w:val="SubtleReference"/>
        <w:sz w:val="16"/>
        <w:szCs w:val="16"/>
      </w:rPr>
      <w:fldChar w:fldCharType="begin"/>
    </w:r>
    <w:r w:rsidRPr="008E3728">
      <w:rPr>
        <w:rStyle w:val="SubtleReference"/>
        <w:sz w:val="16"/>
        <w:szCs w:val="16"/>
      </w:rPr>
      <w:instrText xml:space="preserve"> PAGE </w:instrText>
    </w:r>
    <w:r w:rsidRPr="008E3728">
      <w:rPr>
        <w:rStyle w:val="SubtleReference"/>
        <w:sz w:val="16"/>
        <w:szCs w:val="16"/>
      </w:rPr>
      <w:fldChar w:fldCharType="separate"/>
    </w:r>
    <w:r w:rsidRPr="008E3728">
      <w:rPr>
        <w:rStyle w:val="SubtleReference"/>
        <w:sz w:val="16"/>
        <w:szCs w:val="16"/>
      </w:rPr>
      <w:t>1</w:t>
    </w:r>
    <w:r w:rsidRPr="008E3728">
      <w:rPr>
        <w:rStyle w:val="SubtleReference"/>
        <w:sz w:val="16"/>
        <w:szCs w:val="16"/>
      </w:rPr>
      <w:fldChar w:fldCharType="end"/>
    </w:r>
    <w:r w:rsidRPr="008E3728">
      <w:rPr>
        <w:rStyle w:val="SubtleReference"/>
        <w:sz w:val="16"/>
        <w:szCs w:val="16"/>
      </w:rPr>
      <w:t xml:space="preserve"> of </w:t>
    </w:r>
    <w:r w:rsidRPr="008E3728">
      <w:rPr>
        <w:rStyle w:val="SubtleReference"/>
        <w:sz w:val="16"/>
        <w:szCs w:val="16"/>
      </w:rPr>
      <w:fldChar w:fldCharType="begin"/>
    </w:r>
    <w:r w:rsidRPr="008E3728">
      <w:rPr>
        <w:rStyle w:val="SubtleReference"/>
        <w:sz w:val="16"/>
        <w:szCs w:val="16"/>
      </w:rPr>
      <w:instrText xml:space="preserve"> NUMPAGES </w:instrText>
    </w:r>
    <w:r w:rsidRPr="008E3728">
      <w:rPr>
        <w:rStyle w:val="SubtleReference"/>
        <w:sz w:val="16"/>
        <w:szCs w:val="16"/>
      </w:rPr>
      <w:fldChar w:fldCharType="separate"/>
    </w:r>
    <w:r w:rsidRPr="008E3728">
      <w:rPr>
        <w:rStyle w:val="SubtleReference"/>
        <w:sz w:val="16"/>
        <w:szCs w:val="16"/>
      </w:rPr>
      <w:t>7</w:t>
    </w:r>
    <w:r w:rsidRPr="008E3728">
      <w:rPr>
        <w:rStyle w:val="SubtleReference"/>
        <w:sz w:val="16"/>
        <w:szCs w:val="16"/>
      </w:rPr>
      <w:fldChar w:fldCharType="end"/>
    </w:r>
  </w:p>
  <w:p w14:paraId="76068BD2" w14:textId="77777777" w:rsidR="00036EEF" w:rsidRPr="00036EEF" w:rsidRDefault="00036EEF" w:rsidP="00473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B915D" w14:textId="77777777" w:rsidR="004C2F1E" w:rsidRDefault="004C2F1E" w:rsidP="00473FBD">
      <w:r>
        <w:separator/>
      </w:r>
    </w:p>
    <w:p w14:paraId="5EC47AAB" w14:textId="77777777" w:rsidR="004C2F1E" w:rsidRDefault="004C2F1E" w:rsidP="00473FBD"/>
  </w:footnote>
  <w:footnote w:type="continuationSeparator" w:id="0">
    <w:p w14:paraId="2DE42699" w14:textId="77777777" w:rsidR="004C2F1E" w:rsidRDefault="004C2F1E" w:rsidP="00473FBD">
      <w:r>
        <w:continuationSeparator/>
      </w:r>
    </w:p>
    <w:p w14:paraId="24A977AD" w14:textId="77777777" w:rsidR="004C2F1E" w:rsidRDefault="004C2F1E" w:rsidP="00473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6BF7" w14:textId="77777777" w:rsidR="00140006" w:rsidRDefault="00140006" w:rsidP="00473FBD">
    <w:pPr>
      <w:pStyle w:val="Header"/>
    </w:pPr>
    <w:r>
      <w:rPr>
        <w:noProof/>
        <w:lang w:val="en-US"/>
      </w:rPr>
      <w:drawing>
        <wp:anchor distT="0" distB="0" distL="114300" distR="114300" simplePos="0" relativeHeight="251658240" behindDoc="1" locked="0" layoutInCell="1" allowOverlap="1" wp14:anchorId="3F38B6EB" wp14:editId="1D5A7EC5">
          <wp:simplePos x="0" y="0"/>
          <wp:positionH relativeFrom="page">
            <wp:posOffset>7315</wp:posOffset>
          </wp:positionH>
          <wp:positionV relativeFrom="page">
            <wp:posOffset>-416966</wp:posOffset>
          </wp:positionV>
          <wp:extent cx="7743875" cy="10945544"/>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roved Final Form_Artboard_Artboard 02.png"/>
                  <pic:cNvPicPr/>
                </pic:nvPicPr>
                <pic:blipFill>
                  <a:blip r:embed="rId1"/>
                  <a:stretch>
                    <a:fillRect/>
                  </a:stretch>
                </pic:blipFill>
                <pic:spPr>
                  <a:xfrm>
                    <a:off x="0" y="0"/>
                    <a:ext cx="7743875" cy="109455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14A0D"/>
    <w:multiLevelType w:val="hybridMultilevel"/>
    <w:tmpl w:val="2B98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E456D"/>
    <w:multiLevelType w:val="hybridMultilevel"/>
    <w:tmpl w:val="31D4EF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6656FAC"/>
    <w:multiLevelType w:val="hybridMultilevel"/>
    <w:tmpl w:val="BCA4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B25DF"/>
    <w:multiLevelType w:val="hybridMultilevel"/>
    <w:tmpl w:val="4232D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B051F8"/>
    <w:multiLevelType w:val="hybridMultilevel"/>
    <w:tmpl w:val="33B89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4B7C2F"/>
    <w:multiLevelType w:val="hybridMultilevel"/>
    <w:tmpl w:val="E03AA9E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15:restartNumberingAfterBreak="0">
    <w:nsid w:val="70C46C24"/>
    <w:multiLevelType w:val="hybridMultilevel"/>
    <w:tmpl w:val="A4942EFE"/>
    <w:lvl w:ilvl="0" w:tplc="2B245BC4">
      <w:start w:val="4"/>
      <w:numFmt w:val="bullet"/>
      <w:pStyle w:val="ListParagraph"/>
      <w:lvlText w:val="-"/>
      <w:lvlJc w:val="left"/>
      <w:pPr>
        <w:ind w:left="720" w:hanging="360"/>
      </w:pPr>
      <w:rPr>
        <w:rFonts w:ascii="Segoe UI Symbol" w:eastAsiaTheme="minorEastAsia" w:hAnsi="Segoe UI 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23"/>
    <w:rsid w:val="00005FEF"/>
    <w:rsid w:val="00014F78"/>
    <w:rsid w:val="000156B5"/>
    <w:rsid w:val="00036EEF"/>
    <w:rsid w:val="00044E1F"/>
    <w:rsid w:val="000461A1"/>
    <w:rsid w:val="00056FAA"/>
    <w:rsid w:val="00084093"/>
    <w:rsid w:val="00091992"/>
    <w:rsid w:val="000919C4"/>
    <w:rsid w:val="000943D8"/>
    <w:rsid w:val="000A0BDF"/>
    <w:rsid w:val="000B6168"/>
    <w:rsid w:val="000C2875"/>
    <w:rsid w:val="000C28A7"/>
    <w:rsid w:val="000C54BD"/>
    <w:rsid w:val="000E128B"/>
    <w:rsid w:val="000E6396"/>
    <w:rsid w:val="000F1F64"/>
    <w:rsid w:val="0010005D"/>
    <w:rsid w:val="0010300C"/>
    <w:rsid w:val="00106A03"/>
    <w:rsid w:val="001162B7"/>
    <w:rsid w:val="00122314"/>
    <w:rsid w:val="00124FC5"/>
    <w:rsid w:val="001324A6"/>
    <w:rsid w:val="00132B43"/>
    <w:rsid w:val="00133972"/>
    <w:rsid w:val="00133BAD"/>
    <w:rsid w:val="00140006"/>
    <w:rsid w:val="00140345"/>
    <w:rsid w:val="00155425"/>
    <w:rsid w:val="001668A1"/>
    <w:rsid w:val="00174F5E"/>
    <w:rsid w:val="00176EF1"/>
    <w:rsid w:val="001773B2"/>
    <w:rsid w:val="001838BA"/>
    <w:rsid w:val="00191A3A"/>
    <w:rsid w:val="0019421E"/>
    <w:rsid w:val="001C6D4A"/>
    <w:rsid w:val="001D434A"/>
    <w:rsid w:val="001D4A98"/>
    <w:rsid w:val="001D706A"/>
    <w:rsid w:val="001D76A4"/>
    <w:rsid w:val="001F043F"/>
    <w:rsid w:val="001F3582"/>
    <w:rsid w:val="002005E6"/>
    <w:rsid w:val="00203F7B"/>
    <w:rsid w:val="00211A19"/>
    <w:rsid w:val="00225750"/>
    <w:rsid w:val="0023204D"/>
    <w:rsid w:val="00234BE5"/>
    <w:rsid w:val="00282C78"/>
    <w:rsid w:val="002B153A"/>
    <w:rsid w:val="002B1579"/>
    <w:rsid w:val="002B1682"/>
    <w:rsid w:val="002C3A39"/>
    <w:rsid w:val="002C7E87"/>
    <w:rsid w:val="002D7629"/>
    <w:rsid w:val="002E1E46"/>
    <w:rsid w:val="002F1701"/>
    <w:rsid w:val="002F6B11"/>
    <w:rsid w:val="003005C8"/>
    <w:rsid w:val="0032291F"/>
    <w:rsid w:val="00344483"/>
    <w:rsid w:val="0035294A"/>
    <w:rsid w:val="00355836"/>
    <w:rsid w:val="00361705"/>
    <w:rsid w:val="0036580D"/>
    <w:rsid w:val="0037513A"/>
    <w:rsid w:val="0037697B"/>
    <w:rsid w:val="00391ABB"/>
    <w:rsid w:val="00395AF3"/>
    <w:rsid w:val="003C233E"/>
    <w:rsid w:val="003D1805"/>
    <w:rsid w:val="003D1A83"/>
    <w:rsid w:val="003E1582"/>
    <w:rsid w:val="003F470E"/>
    <w:rsid w:val="00400A10"/>
    <w:rsid w:val="004015B9"/>
    <w:rsid w:val="00405C6A"/>
    <w:rsid w:val="00427E01"/>
    <w:rsid w:val="004421E1"/>
    <w:rsid w:val="00453E38"/>
    <w:rsid w:val="00463AC9"/>
    <w:rsid w:val="004713D6"/>
    <w:rsid w:val="00473FBD"/>
    <w:rsid w:val="00474A94"/>
    <w:rsid w:val="004876AA"/>
    <w:rsid w:val="004C02CE"/>
    <w:rsid w:val="004C0ED0"/>
    <w:rsid w:val="004C2F1E"/>
    <w:rsid w:val="004C3A85"/>
    <w:rsid w:val="004C51DC"/>
    <w:rsid w:val="004C7E67"/>
    <w:rsid w:val="004D019B"/>
    <w:rsid w:val="004E00FA"/>
    <w:rsid w:val="004F6948"/>
    <w:rsid w:val="00553023"/>
    <w:rsid w:val="00575F5C"/>
    <w:rsid w:val="00594937"/>
    <w:rsid w:val="00596AC4"/>
    <w:rsid w:val="00597E17"/>
    <w:rsid w:val="005B2E28"/>
    <w:rsid w:val="005B2F16"/>
    <w:rsid w:val="005B7D21"/>
    <w:rsid w:val="005C200E"/>
    <w:rsid w:val="005C246A"/>
    <w:rsid w:val="005D2D2B"/>
    <w:rsid w:val="005F2777"/>
    <w:rsid w:val="005F30BD"/>
    <w:rsid w:val="005F730D"/>
    <w:rsid w:val="0061156B"/>
    <w:rsid w:val="0063733C"/>
    <w:rsid w:val="00641C08"/>
    <w:rsid w:val="00656FE6"/>
    <w:rsid w:val="006700AE"/>
    <w:rsid w:val="00674E8E"/>
    <w:rsid w:val="006779EA"/>
    <w:rsid w:val="00680049"/>
    <w:rsid w:val="00680A90"/>
    <w:rsid w:val="006831EC"/>
    <w:rsid w:val="006961ED"/>
    <w:rsid w:val="006A46E4"/>
    <w:rsid w:val="006A48A3"/>
    <w:rsid w:val="006B3BAA"/>
    <w:rsid w:val="006B733D"/>
    <w:rsid w:val="006C1550"/>
    <w:rsid w:val="006D0E62"/>
    <w:rsid w:val="006D4EBE"/>
    <w:rsid w:val="006E4AAD"/>
    <w:rsid w:val="00703524"/>
    <w:rsid w:val="0070713D"/>
    <w:rsid w:val="00722458"/>
    <w:rsid w:val="00743C66"/>
    <w:rsid w:val="00765614"/>
    <w:rsid w:val="00770259"/>
    <w:rsid w:val="00794273"/>
    <w:rsid w:val="00794CE3"/>
    <w:rsid w:val="007A12DE"/>
    <w:rsid w:val="007B61EC"/>
    <w:rsid w:val="007C427C"/>
    <w:rsid w:val="007C7D36"/>
    <w:rsid w:val="007D68A2"/>
    <w:rsid w:val="007E11B0"/>
    <w:rsid w:val="007E1A86"/>
    <w:rsid w:val="007F14BE"/>
    <w:rsid w:val="007F334B"/>
    <w:rsid w:val="00805FB7"/>
    <w:rsid w:val="0080605B"/>
    <w:rsid w:val="0080613E"/>
    <w:rsid w:val="0082294D"/>
    <w:rsid w:val="008329E6"/>
    <w:rsid w:val="008368AC"/>
    <w:rsid w:val="00842D47"/>
    <w:rsid w:val="008577B3"/>
    <w:rsid w:val="00874599"/>
    <w:rsid w:val="00876B8E"/>
    <w:rsid w:val="00882775"/>
    <w:rsid w:val="008A37D9"/>
    <w:rsid w:val="008A4022"/>
    <w:rsid w:val="008A6F25"/>
    <w:rsid w:val="008B39F6"/>
    <w:rsid w:val="008C39B9"/>
    <w:rsid w:val="008C4851"/>
    <w:rsid w:val="008D65C2"/>
    <w:rsid w:val="008E03BA"/>
    <w:rsid w:val="008E3728"/>
    <w:rsid w:val="008E6BFD"/>
    <w:rsid w:val="008F5A34"/>
    <w:rsid w:val="00913C48"/>
    <w:rsid w:val="0091490F"/>
    <w:rsid w:val="00926AA7"/>
    <w:rsid w:val="00926DC1"/>
    <w:rsid w:val="00934F4B"/>
    <w:rsid w:val="00940441"/>
    <w:rsid w:val="00951F8A"/>
    <w:rsid w:val="009538C5"/>
    <w:rsid w:val="00970E37"/>
    <w:rsid w:val="009858FF"/>
    <w:rsid w:val="009927BE"/>
    <w:rsid w:val="009970A6"/>
    <w:rsid w:val="00997A22"/>
    <w:rsid w:val="009A761A"/>
    <w:rsid w:val="009B0570"/>
    <w:rsid w:val="009B153A"/>
    <w:rsid w:val="009B65EE"/>
    <w:rsid w:val="009C7D26"/>
    <w:rsid w:val="009E6E73"/>
    <w:rsid w:val="00A01C45"/>
    <w:rsid w:val="00A02CFE"/>
    <w:rsid w:val="00A11232"/>
    <w:rsid w:val="00A14163"/>
    <w:rsid w:val="00A50137"/>
    <w:rsid w:val="00A54C96"/>
    <w:rsid w:val="00A66DE7"/>
    <w:rsid w:val="00A73F2B"/>
    <w:rsid w:val="00A818FD"/>
    <w:rsid w:val="00A82C84"/>
    <w:rsid w:val="00A9540A"/>
    <w:rsid w:val="00AB3084"/>
    <w:rsid w:val="00AB51DA"/>
    <w:rsid w:val="00AD6FF8"/>
    <w:rsid w:val="00AE1B2F"/>
    <w:rsid w:val="00AE296A"/>
    <w:rsid w:val="00AE341D"/>
    <w:rsid w:val="00AF69B7"/>
    <w:rsid w:val="00B02E02"/>
    <w:rsid w:val="00B06588"/>
    <w:rsid w:val="00B11463"/>
    <w:rsid w:val="00B26664"/>
    <w:rsid w:val="00B27EF3"/>
    <w:rsid w:val="00B50B56"/>
    <w:rsid w:val="00B513B0"/>
    <w:rsid w:val="00B61502"/>
    <w:rsid w:val="00B76FFF"/>
    <w:rsid w:val="00BA12B7"/>
    <w:rsid w:val="00BA1834"/>
    <w:rsid w:val="00BB6850"/>
    <w:rsid w:val="00BC572C"/>
    <w:rsid w:val="00BC5BB0"/>
    <w:rsid w:val="00BD3A5F"/>
    <w:rsid w:val="00BE32FA"/>
    <w:rsid w:val="00BF1656"/>
    <w:rsid w:val="00C018E8"/>
    <w:rsid w:val="00C16B35"/>
    <w:rsid w:val="00C56C63"/>
    <w:rsid w:val="00C738CE"/>
    <w:rsid w:val="00C81053"/>
    <w:rsid w:val="00C831BA"/>
    <w:rsid w:val="00C841C7"/>
    <w:rsid w:val="00C86893"/>
    <w:rsid w:val="00C90196"/>
    <w:rsid w:val="00CA02BF"/>
    <w:rsid w:val="00CA105C"/>
    <w:rsid w:val="00CA6077"/>
    <w:rsid w:val="00CA6E39"/>
    <w:rsid w:val="00CC1196"/>
    <w:rsid w:val="00CD32BF"/>
    <w:rsid w:val="00CE4339"/>
    <w:rsid w:val="00CF210A"/>
    <w:rsid w:val="00D212F0"/>
    <w:rsid w:val="00D21597"/>
    <w:rsid w:val="00D22E06"/>
    <w:rsid w:val="00D25B47"/>
    <w:rsid w:val="00D32962"/>
    <w:rsid w:val="00D56288"/>
    <w:rsid w:val="00D911C4"/>
    <w:rsid w:val="00DA5E6A"/>
    <w:rsid w:val="00DC075A"/>
    <w:rsid w:val="00DD7D18"/>
    <w:rsid w:val="00DE0944"/>
    <w:rsid w:val="00DE43A0"/>
    <w:rsid w:val="00DE4753"/>
    <w:rsid w:val="00DE6B16"/>
    <w:rsid w:val="00DF1EFA"/>
    <w:rsid w:val="00DF3E86"/>
    <w:rsid w:val="00DF57A6"/>
    <w:rsid w:val="00DF62CE"/>
    <w:rsid w:val="00DF70F9"/>
    <w:rsid w:val="00E130C9"/>
    <w:rsid w:val="00E166A9"/>
    <w:rsid w:val="00E23CA7"/>
    <w:rsid w:val="00E24F14"/>
    <w:rsid w:val="00E31E20"/>
    <w:rsid w:val="00E36939"/>
    <w:rsid w:val="00E4268C"/>
    <w:rsid w:val="00E43F41"/>
    <w:rsid w:val="00E53079"/>
    <w:rsid w:val="00E54D7B"/>
    <w:rsid w:val="00E57A77"/>
    <w:rsid w:val="00E57DF1"/>
    <w:rsid w:val="00E63746"/>
    <w:rsid w:val="00E64AC2"/>
    <w:rsid w:val="00E70E96"/>
    <w:rsid w:val="00E77102"/>
    <w:rsid w:val="00E81D1E"/>
    <w:rsid w:val="00E9406D"/>
    <w:rsid w:val="00E975F8"/>
    <w:rsid w:val="00EA4E97"/>
    <w:rsid w:val="00EA633D"/>
    <w:rsid w:val="00EB05B2"/>
    <w:rsid w:val="00EB1D7F"/>
    <w:rsid w:val="00EB6B95"/>
    <w:rsid w:val="00EC7B68"/>
    <w:rsid w:val="00ED1E5E"/>
    <w:rsid w:val="00EE5269"/>
    <w:rsid w:val="00EE719E"/>
    <w:rsid w:val="00EF2820"/>
    <w:rsid w:val="00F00998"/>
    <w:rsid w:val="00F0570D"/>
    <w:rsid w:val="00F10F71"/>
    <w:rsid w:val="00F14B65"/>
    <w:rsid w:val="00F206CC"/>
    <w:rsid w:val="00F231D8"/>
    <w:rsid w:val="00F3118D"/>
    <w:rsid w:val="00F32082"/>
    <w:rsid w:val="00F4642A"/>
    <w:rsid w:val="00F46E75"/>
    <w:rsid w:val="00F539E7"/>
    <w:rsid w:val="00F74734"/>
    <w:rsid w:val="00F83167"/>
    <w:rsid w:val="00F92DC9"/>
    <w:rsid w:val="00F9460A"/>
    <w:rsid w:val="00FA4144"/>
    <w:rsid w:val="00FC63C4"/>
    <w:rsid w:val="00FC68AA"/>
    <w:rsid w:val="00FC77DE"/>
    <w:rsid w:val="00FE44C0"/>
    <w:rsid w:val="00FF66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22E56"/>
  <w15:docId w15:val="{0FE2B0F5-4590-E14B-82FA-3FE6332A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19E"/>
    <w:pPr>
      <w:spacing w:before="120" w:after="80"/>
    </w:pPr>
    <w:rPr>
      <w:rFonts w:ascii="Segoe UI Symbol" w:eastAsiaTheme="minorEastAsia" w:hAnsi="Segoe UI Symbol"/>
      <w:color w:val="1F3864" w:themeColor="accent1" w:themeShade="80"/>
    </w:rPr>
  </w:style>
  <w:style w:type="paragraph" w:styleId="Heading1">
    <w:name w:val="heading 1"/>
    <w:basedOn w:val="Normal"/>
    <w:next w:val="Normal"/>
    <w:link w:val="Heading1Char"/>
    <w:uiPriority w:val="9"/>
    <w:qFormat/>
    <w:rsid w:val="00BA1834"/>
    <w:pPr>
      <w:keepNext/>
      <w:keepLines/>
      <w:spacing w:before="240" w:after="120"/>
      <w:outlineLvl w:val="0"/>
    </w:pPr>
    <w:rPr>
      <w:rFonts w:ascii="Segoe UI Historic" w:eastAsiaTheme="majorEastAsia" w:hAnsi="Segoe UI Historic" w:cstheme="majorBidi"/>
      <w:b/>
      <w:sz w:val="32"/>
      <w:szCs w:val="32"/>
    </w:rPr>
  </w:style>
  <w:style w:type="paragraph" w:styleId="Heading2">
    <w:name w:val="heading 2"/>
    <w:basedOn w:val="Normal"/>
    <w:next w:val="Normal"/>
    <w:link w:val="Heading2Char"/>
    <w:uiPriority w:val="9"/>
    <w:unhideWhenUsed/>
    <w:qFormat/>
    <w:rsid w:val="00BC5BB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80A90"/>
    <w:pPr>
      <w:keepNext/>
      <w:keepLines/>
      <w:spacing w:before="200" w:after="40"/>
      <w:outlineLvl w:val="2"/>
    </w:pPr>
    <w:rPr>
      <w:rFonts w:eastAsiaTheme="majorEastAsia" w:cstheme="majorBidi"/>
      <w:b/>
    </w:rPr>
  </w:style>
  <w:style w:type="paragraph" w:styleId="Heading4">
    <w:name w:val="heading 4"/>
    <w:basedOn w:val="Normal"/>
    <w:next w:val="Normal"/>
    <w:link w:val="Heading4Char"/>
    <w:uiPriority w:val="9"/>
    <w:unhideWhenUsed/>
    <w:qFormat/>
    <w:rsid w:val="000E12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834"/>
    <w:rPr>
      <w:rFonts w:ascii="Segoe UI Historic" w:eastAsiaTheme="majorEastAsia" w:hAnsi="Segoe UI Historic" w:cstheme="majorBidi"/>
      <w:b/>
      <w:color w:val="000000" w:themeColor="text1"/>
      <w:sz w:val="32"/>
      <w:szCs w:val="32"/>
    </w:rPr>
  </w:style>
  <w:style w:type="paragraph" w:styleId="Header">
    <w:name w:val="header"/>
    <w:basedOn w:val="Normal"/>
    <w:link w:val="HeaderChar"/>
    <w:uiPriority w:val="99"/>
    <w:unhideWhenUsed/>
    <w:rsid w:val="00553023"/>
    <w:pPr>
      <w:tabs>
        <w:tab w:val="center" w:pos="4680"/>
        <w:tab w:val="right" w:pos="9360"/>
      </w:tabs>
    </w:pPr>
  </w:style>
  <w:style w:type="character" w:customStyle="1" w:styleId="HeaderChar">
    <w:name w:val="Header Char"/>
    <w:basedOn w:val="DefaultParagraphFont"/>
    <w:link w:val="Header"/>
    <w:uiPriority w:val="99"/>
    <w:rsid w:val="00553023"/>
    <w:rPr>
      <w:rFonts w:eastAsiaTheme="minorEastAsia"/>
    </w:rPr>
  </w:style>
  <w:style w:type="paragraph" w:styleId="Footer">
    <w:name w:val="footer"/>
    <w:basedOn w:val="Normal"/>
    <w:link w:val="FooterChar"/>
    <w:uiPriority w:val="99"/>
    <w:unhideWhenUsed/>
    <w:rsid w:val="00553023"/>
    <w:pPr>
      <w:tabs>
        <w:tab w:val="center" w:pos="4680"/>
        <w:tab w:val="right" w:pos="9360"/>
      </w:tabs>
    </w:pPr>
  </w:style>
  <w:style w:type="character" w:customStyle="1" w:styleId="FooterChar">
    <w:name w:val="Footer Char"/>
    <w:basedOn w:val="DefaultParagraphFont"/>
    <w:link w:val="Footer"/>
    <w:uiPriority w:val="99"/>
    <w:rsid w:val="00553023"/>
    <w:rPr>
      <w:rFonts w:eastAsiaTheme="minorEastAsia"/>
    </w:rPr>
  </w:style>
  <w:style w:type="paragraph" w:styleId="NormalWeb">
    <w:name w:val="Normal (Web)"/>
    <w:basedOn w:val="Normal"/>
    <w:uiPriority w:val="99"/>
    <w:unhideWhenUsed/>
    <w:rsid w:val="001668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B39F6"/>
    <w:rPr>
      <w:color w:val="0563C1" w:themeColor="hyperlink"/>
      <w:u w:val="single"/>
    </w:rPr>
  </w:style>
  <w:style w:type="character" w:customStyle="1" w:styleId="UnresolvedMention1">
    <w:name w:val="Unresolved Mention1"/>
    <w:basedOn w:val="DefaultParagraphFont"/>
    <w:uiPriority w:val="99"/>
    <w:semiHidden/>
    <w:unhideWhenUsed/>
    <w:rsid w:val="008B39F6"/>
    <w:rPr>
      <w:color w:val="605E5C"/>
      <w:shd w:val="clear" w:color="auto" w:fill="E1DFDD"/>
    </w:rPr>
  </w:style>
  <w:style w:type="paragraph" w:styleId="ListParagraph">
    <w:name w:val="List Paragraph"/>
    <w:basedOn w:val="Normal"/>
    <w:uiPriority w:val="34"/>
    <w:qFormat/>
    <w:rsid w:val="003D1A83"/>
    <w:pPr>
      <w:numPr>
        <w:numId w:val="7"/>
      </w:numPr>
      <w:ind w:left="454" w:hanging="284"/>
      <w:contextualSpacing/>
    </w:pPr>
    <w:rPr>
      <w:rFonts w:ascii="Segoe UI Historic" w:hAnsi="Segoe UI Historic" w:cs="Arial"/>
      <w:color w:val="1A1A1A"/>
      <w:lang w:val="en-US"/>
    </w:rPr>
  </w:style>
  <w:style w:type="paragraph" w:styleId="Title">
    <w:name w:val="Title"/>
    <w:basedOn w:val="Normal"/>
    <w:next w:val="Normal"/>
    <w:link w:val="TitleChar"/>
    <w:uiPriority w:val="10"/>
    <w:qFormat/>
    <w:rsid w:val="00680A90"/>
    <w:pPr>
      <w:contextualSpacing/>
    </w:pPr>
    <w:rPr>
      <w:rFonts w:ascii="Segoe UI Historic" w:eastAsiaTheme="majorEastAsia" w:hAnsi="Segoe UI Historic" w:cstheme="majorBidi"/>
      <w:color w:val="404040" w:themeColor="text1" w:themeTint="BF"/>
      <w:spacing w:val="-10"/>
      <w:kern w:val="28"/>
      <w:sz w:val="44"/>
      <w:szCs w:val="56"/>
    </w:rPr>
  </w:style>
  <w:style w:type="character" w:customStyle="1" w:styleId="TitleChar">
    <w:name w:val="Title Char"/>
    <w:basedOn w:val="DefaultParagraphFont"/>
    <w:link w:val="Title"/>
    <w:uiPriority w:val="10"/>
    <w:rsid w:val="00680A90"/>
    <w:rPr>
      <w:rFonts w:ascii="Segoe UI Historic" w:eastAsiaTheme="majorEastAsia" w:hAnsi="Segoe UI Historic" w:cstheme="majorBidi"/>
      <w:color w:val="404040" w:themeColor="text1" w:themeTint="BF"/>
      <w:spacing w:val="-10"/>
      <w:kern w:val="28"/>
      <w:sz w:val="44"/>
      <w:szCs w:val="56"/>
    </w:rPr>
  </w:style>
  <w:style w:type="character" w:customStyle="1" w:styleId="Heading2Char">
    <w:name w:val="Heading 2 Char"/>
    <w:basedOn w:val="DefaultParagraphFont"/>
    <w:link w:val="Heading2"/>
    <w:uiPriority w:val="9"/>
    <w:rsid w:val="00BC5BB0"/>
    <w:rPr>
      <w:rFonts w:ascii="Helvetica Neue" w:eastAsiaTheme="majorEastAsia" w:hAnsi="Helvetica Neue" w:cstheme="majorBidi"/>
      <w:b/>
      <w:color w:val="000000" w:themeColor="text1"/>
      <w:sz w:val="28"/>
      <w:szCs w:val="26"/>
    </w:rPr>
  </w:style>
  <w:style w:type="table" w:styleId="TableGrid">
    <w:name w:val="Table Grid"/>
    <w:basedOn w:val="TableNormal"/>
    <w:uiPriority w:val="39"/>
    <w:rsid w:val="00703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7035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70352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70352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7035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70352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99"/>
    <w:rsid w:val="007035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99"/>
    <w:rsid w:val="007035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ubtitle">
    <w:name w:val="Subtitle"/>
    <w:basedOn w:val="Normal"/>
    <w:next w:val="Normal"/>
    <w:link w:val="SubtitleChar"/>
    <w:uiPriority w:val="11"/>
    <w:qFormat/>
    <w:rsid w:val="00597E17"/>
    <w:pPr>
      <w:numPr>
        <w:ilvl w:val="1"/>
      </w:numPr>
      <w:spacing w:after="160"/>
    </w:pPr>
    <w:rPr>
      <w:color w:val="7F7F7F" w:themeColor="text1" w:themeTint="80"/>
      <w:spacing w:val="15"/>
      <w:sz w:val="18"/>
      <w:szCs w:val="22"/>
    </w:rPr>
  </w:style>
  <w:style w:type="character" w:customStyle="1" w:styleId="SubtitleChar">
    <w:name w:val="Subtitle Char"/>
    <w:basedOn w:val="DefaultParagraphFont"/>
    <w:link w:val="Subtitle"/>
    <w:uiPriority w:val="11"/>
    <w:rsid w:val="00597E17"/>
    <w:rPr>
      <w:rFonts w:ascii="Segoe UI Symbol" w:eastAsiaTheme="minorEastAsia" w:hAnsi="Segoe UI Symbol"/>
      <w:color w:val="7F7F7F" w:themeColor="text1" w:themeTint="80"/>
      <w:spacing w:val="15"/>
      <w:sz w:val="18"/>
      <w:szCs w:val="22"/>
    </w:rPr>
  </w:style>
  <w:style w:type="character" w:customStyle="1" w:styleId="Heading3Char">
    <w:name w:val="Heading 3 Char"/>
    <w:basedOn w:val="DefaultParagraphFont"/>
    <w:link w:val="Heading3"/>
    <w:uiPriority w:val="9"/>
    <w:rsid w:val="00680A90"/>
    <w:rPr>
      <w:rFonts w:ascii="Segoe UI Symbol" w:eastAsiaTheme="majorEastAsia" w:hAnsi="Segoe UI Symbol" w:cstheme="majorBidi"/>
      <w:b/>
      <w:color w:val="1F3864" w:themeColor="accent1" w:themeShade="80"/>
    </w:rPr>
  </w:style>
  <w:style w:type="character" w:customStyle="1" w:styleId="Heading4Char">
    <w:name w:val="Heading 4 Char"/>
    <w:basedOn w:val="DefaultParagraphFont"/>
    <w:link w:val="Heading4"/>
    <w:uiPriority w:val="9"/>
    <w:rsid w:val="000E128B"/>
    <w:rPr>
      <w:rFonts w:asciiTheme="majorHAnsi" w:eastAsiaTheme="majorEastAsia" w:hAnsiTheme="majorHAnsi" w:cstheme="majorBidi"/>
      <w:i/>
      <w:iCs/>
      <w:color w:val="2F5496" w:themeColor="accent1" w:themeShade="BF"/>
    </w:rPr>
  </w:style>
  <w:style w:type="table" w:styleId="GridTable1Light-Accent3">
    <w:name w:val="Grid Table 1 Light Accent 3"/>
    <w:basedOn w:val="TableNormal"/>
    <w:uiPriority w:val="46"/>
    <w:rsid w:val="004D01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D019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D019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SubtleEmphasis">
    <w:name w:val="Subtle Emphasis"/>
    <w:uiPriority w:val="19"/>
    <w:qFormat/>
    <w:rsid w:val="001773B2"/>
    <w:rPr>
      <w:rFonts w:ascii="Segoe UI Symbol" w:hAnsi="Segoe UI Symbol"/>
      <w:b/>
      <w:bCs/>
      <w:color w:val="A57C00"/>
      <w:sz w:val="24"/>
      <w:szCs w:val="28"/>
    </w:rPr>
  </w:style>
  <w:style w:type="character" w:styleId="UnresolvedMention">
    <w:name w:val="Unresolved Mention"/>
    <w:basedOn w:val="DefaultParagraphFont"/>
    <w:uiPriority w:val="99"/>
    <w:semiHidden/>
    <w:unhideWhenUsed/>
    <w:rsid w:val="00934F4B"/>
    <w:rPr>
      <w:color w:val="605E5C"/>
      <w:shd w:val="clear" w:color="auto" w:fill="E1DFDD"/>
    </w:rPr>
  </w:style>
  <w:style w:type="character" w:styleId="SubtleReference">
    <w:name w:val="Subtle Reference"/>
    <w:uiPriority w:val="31"/>
    <w:qFormat/>
    <w:rsid w:val="008E372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370927">
      <w:bodyDiv w:val="1"/>
      <w:marLeft w:val="0"/>
      <w:marRight w:val="0"/>
      <w:marTop w:val="0"/>
      <w:marBottom w:val="0"/>
      <w:divBdr>
        <w:top w:val="none" w:sz="0" w:space="0" w:color="auto"/>
        <w:left w:val="none" w:sz="0" w:space="0" w:color="auto"/>
        <w:bottom w:val="none" w:sz="0" w:space="0" w:color="auto"/>
        <w:right w:val="none" w:sz="0" w:space="0" w:color="auto"/>
      </w:divBdr>
    </w:div>
    <w:div w:id="977491943">
      <w:bodyDiv w:val="1"/>
      <w:marLeft w:val="0"/>
      <w:marRight w:val="0"/>
      <w:marTop w:val="0"/>
      <w:marBottom w:val="0"/>
      <w:divBdr>
        <w:top w:val="none" w:sz="0" w:space="0" w:color="auto"/>
        <w:left w:val="none" w:sz="0" w:space="0" w:color="auto"/>
        <w:bottom w:val="none" w:sz="0" w:space="0" w:color="auto"/>
        <w:right w:val="none" w:sz="0" w:space="0" w:color="auto"/>
      </w:divBdr>
    </w:div>
    <w:div w:id="1281491338">
      <w:bodyDiv w:val="1"/>
      <w:marLeft w:val="0"/>
      <w:marRight w:val="0"/>
      <w:marTop w:val="0"/>
      <w:marBottom w:val="0"/>
      <w:divBdr>
        <w:top w:val="none" w:sz="0" w:space="0" w:color="auto"/>
        <w:left w:val="none" w:sz="0" w:space="0" w:color="auto"/>
        <w:bottom w:val="none" w:sz="0" w:space="0" w:color="auto"/>
        <w:right w:val="none" w:sz="0" w:space="0" w:color="auto"/>
      </w:divBdr>
    </w:div>
    <w:div w:id="2091077441">
      <w:bodyDiv w:val="1"/>
      <w:marLeft w:val="0"/>
      <w:marRight w:val="0"/>
      <w:marTop w:val="0"/>
      <w:marBottom w:val="0"/>
      <w:divBdr>
        <w:top w:val="none" w:sz="0" w:space="0" w:color="auto"/>
        <w:left w:val="none" w:sz="0" w:space="0" w:color="auto"/>
        <w:bottom w:val="none" w:sz="0" w:space="0" w:color="auto"/>
        <w:right w:val="none" w:sz="0" w:space="0" w:color="auto"/>
      </w:divBdr>
    </w:div>
    <w:div w:id="20918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sersworkshop@versater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F735B4C2D5544495EFF71321D7BEA0" ma:contentTypeVersion="4" ma:contentTypeDescription="Create a new document." ma:contentTypeScope="" ma:versionID="c9074601f8bfeffac294af730fc7179d">
  <xsd:schema xmlns:xsd="http://www.w3.org/2001/XMLSchema" xmlns:xs="http://www.w3.org/2001/XMLSchema" xmlns:p="http://schemas.microsoft.com/office/2006/metadata/properties" xmlns:ns2="10ab810b-30c3-4f7e-a6dc-0fc1b54a419e" targetNamespace="http://schemas.microsoft.com/office/2006/metadata/properties" ma:root="true" ma:fieldsID="b9cef861cc29a9bd724d3aecd3533feb" ns2:_="">
    <xsd:import namespace="10ab810b-30c3-4f7e-a6dc-0fc1b54a4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b810b-30c3-4f7e-a6dc-0fc1b54a4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8AF3F-047D-8749-83C6-FE55C40268CC}">
  <ds:schemaRefs>
    <ds:schemaRef ds:uri="http://schemas.openxmlformats.org/officeDocument/2006/bibliography"/>
  </ds:schemaRefs>
</ds:datastoreItem>
</file>

<file path=customXml/itemProps2.xml><?xml version="1.0" encoding="utf-8"?>
<ds:datastoreItem xmlns:ds="http://schemas.openxmlformats.org/officeDocument/2006/customXml" ds:itemID="{05EC4C0B-454B-4079-9482-9A6AD6ECD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b810b-30c3-4f7e-a6dc-0fc1b54a4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81D2D-CE6D-4E6F-A4A6-B22613946BA9}">
  <ds:schemaRefs>
    <ds:schemaRef ds:uri="http://schemas.microsoft.com/sharepoint/v3/contenttype/forms"/>
  </ds:schemaRefs>
</ds:datastoreItem>
</file>

<file path=customXml/itemProps4.xml><?xml version="1.0" encoding="utf-8"?>
<ds:datastoreItem xmlns:ds="http://schemas.openxmlformats.org/officeDocument/2006/customXml" ds:itemID="{8E6B6690-5605-489D-A65A-9250E939E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VTM IT</dc:creator>
  <cp:keywords/>
  <dc:description/>
  <cp:lastModifiedBy>Kim Vachon</cp:lastModifiedBy>
  <cp:revision>16</cp:revision>
  <cp:lastPrinted>2021-02-10T20:37:00Z</cp:lastPrinted>
  <dcterms:created xsi:type="dcterms:W3CDTF">2021-02-11T22:50:00Z</dcterms:created>
  <dcterms:modified xsi:type="dcterms:W3CDTF">2021-02-24T13:04:00Z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0x010100A1F735B4C2D5544495EFF71321D7BEA0</vt:lpwstr>
  </property>
</Properties>
</file>